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2"/>
        <w:gridCol w:w="1395"/>
        <w:gridCol w:w="1464"/>
        <w:gridCol w:w="370"/>
        <w:gridCol w:w="1001"/>
        <w:gridCol w:w="266"/>
        <w:gridCol w:w="378"/>
        <w:gridCol w:w="1057"/>
        <w:gridCol w:w="1418"/>
        <w:gridCol w:w="1111"/>
      </w:tblGrid>
      <w:tr w:rsidR="00A32858" w:rsidRPr="00EF04E2" w:rsidTr="00D91F3E">
        <w:trPr>
          <w:trHeight w:val="442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774D23" w:rsidRDefault="00D85319" w:rsidP="00B326CF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="00A32858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  <w:t>年度輔仁大學高教深耕計畫活動成果表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計畫承辦單位：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學務處職涯發展與就業輔導組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計畫</w:t>
            </w:r>
            <w:r w:rsidR="00703ACD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編號及</w:t>
            </w: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A72FD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911</w:t>
            </w:r>
            <w:r w:rsidR="00FE380A"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V121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塑造優質職涯自主學習環境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703ACD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</w:t>
            </w:r>
            <w:r w:rsidR="00A32858"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連絡人：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洪璿堯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EF04E2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　</w:t>
            </w:r>
            <w:r w:rsidR="00FE380A" w:rsidRPr="00774D2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0229054141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774D23" w:rsidRDefault="00FE380A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</w:pPr>
            <w:r w:rsidRPr="00774D23">
              <w:rPr>
                <w:rFonts w:ascii="標楷體" w:eastAsia="標楷體" w:hAnsi="標楷體" w:cs="Arial"/>
                <w:b/>
                <w:color w:val="0563C1"/>
                <w:kern w:val="0"/>
                <w:szCs w:val="24"/>
                <w:u w:val="single"/>
              </w:rPr>
              <w:t>Fj03670@mail.fju.edu.tw</w:t>
            </w:r>
          </w:p>
        </w:tc>
      </w:tr>
      <w:tr w:rsidR="00A32858" w:rsidRPr="00EF04E2" w:rsidTr="00D91F3E">
        <w:trPr>
          <w:trHeight w:val="331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活動成果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活動類型：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858" w:rsidRPr="00105F9A" w:rsidRDefault="000236A4" w:rsidP="00FE380A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FE380A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1.講座 2.研習會 3.國際研習與講座 4.工作坊 5.成果發表會 6.培訓課程 7.競賽 10.座談會 11.業界參訪 12.產業實習 13.其他活動：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活動名稱：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FF558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法文系/離岸風力發電產業有什麼關係?</w:t>
            </w:r>
          </w:p>
        </w:tc>
      </w:tr>
      <w:tr w:rsidR="005C6F7E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5C6F7E" w:rsidRPr="00105F9A" w:rsidRDefault="005C6F7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主講人：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F7E" w:rsidRPr="00105F9A" w:rsidRDefault="00FF558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許珮婕(法文系第51屆系友、宇立船務代理有限公司市場開發專員)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活動目標：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FF5585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語文學系學生對未來出路的想像大多偏重於人文領域，此次特別邀請畢業不到5年，在最新最夯的綠能產業「離岸風力發電」領域工作的系友分享求學及職涯轉換歷程與規劃，除了讓在校同學能夠深入認識離岸風力發電產業的職場現狀、工作內容、人力需求等，也能理解人文科學領域畢業生未來的職涯之路其實非常廣闊。</w:t>
            </w:r>
          </w:p>
        </w:tc>
      </w:tr>
      <w:tr w:rsidR="00A32858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活動創新度：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2858" w:rsidRPr="00105F9A" w:rsidRDefault="000236A4" w:rsidP="00A613B2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4614A8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) 1.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無創新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微幅創新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大幅創新</w:t>
            </w:r>
            <w:r w:rsidR="005E3CB3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</w:t>
            </w:r>
            <w:r w:rsidR="00A613B2"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完全創新</w:t>
            </w:r>
          </w:p>
        </w:tc>
      </w:tr>
      <w:tr w:rsidR="00A32858" w:rsidRPr="00EF04E2" w:rsidTr="004614A8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活動時間：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105F9A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105F9A" w:rsidRDefault="00781BDE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10</w:t>
            </w:r>
            <w:r w:rsidR="00325085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/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6</w:t>
            </w:r>
            <w:r w:rsidR="00A32858" w:rsidRPr="00105F9A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時間：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22DF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4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0-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5</w:t>
            </w:r>
            <w:r w:rsidR="008E3239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:</w:t>
            </w:r>
            <w:r w:rsidR="0006614F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</w:t>
            </w:r>
            <w:r w:rsidR="004614A8"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ind w:right="-82"/>
              <w:jc w:val="righ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活動天數：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858" w:rsidRPr="00774D23" w:rsidRDefault="004614A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1</w:t>
            </w:r>
            <w:r w:rsidR="00A32858" w:rsidRPr="00774D23"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564E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105F9A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活動地點：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4E" w:rsidRPr="00105F9A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</w:t>
            </w:r>
            <w:r w:rsidR="008220CC" w:rsidRPr="00105F9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105F9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)1.校內 2.校外 </w:t>
            </w:r>
          </w:p>
        </w:tc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地點名稱：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564E" w:rsidRPr="00A63AAE" w:rsidRDefault="00A63AAE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63AA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德芳外語大樓</w:t>
            </w:r>
            <w:r w:rsid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FG204</w:t>
            </w:r>
          </w:p>
        </w:tc>
      </w:tr>
      <w:tr w:rsidR="00DD564E" w:rsidRPr="00EF04E2" w:rsidTr="008A1D40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D564E" w:rsidRPr="00EF04E2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人數：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64E" w:rsidRPr="00774D23" w:rsidRDefault="00DD564E" w:rsidP="00DD564E">
            <w:pPr>
              <w:widowControl/>
              <w:snapToGrid w:val="0"/>
              <w:spacing w:line="280" w:lineRule="atLeast"/>
              <w:jc w:val="righ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報名人數：</w:t>
            </w: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FF5585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64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64E" w:rsidRPr="00774D23" w:rsidRDefault="00DD564E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參與人數：</w:t>
            </w:r>
          </w:p>
        </w:tc>
        <w:tc>
          <w:tcPr>
            <w:tcW w:w="35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64E" w:rsidRPr="00774D23" w:rsidRDefault="00FF5585" w:rsidP="00DD564E">
            <w:pPr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>30</w:t>
            </w:r>
          </w:p>
        </w:tc>
      </w:tr>
      <w:tr w:rsidR="005E3CB3" w:rsidRPr="00EF04E2" w:rsidTr="00A77BB9">
        <w:trPr>
          <w:trHeight w:val="32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widowControl/>
              <w:snapToGrid w:val="0"/>
              <w:spacing w:line="280" w:lineRule="atLeast"/>
              <w:jc w:val="right"/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 w:val="22"/>
              </w:rPr>
              <w:t>參與人數身分：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CB3" w:rsidRPr="00774D23" w:rsidRDefault="005E3CB3" w:rsidP="009363B3">
            <w:pPr>
              <w:widowControl/>
              <w:snapToGrid w:val="0"/>
              <w:spacing w:line="280" w:lineRule="atLeast"/>
              <w:ind w:right="480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教師：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人／職員：人／學生：</w:t>
            </w:r>
            <w:r w:rsidR="008220CC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06614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A22DF0" w:rsidRPr="00A22DF0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0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人／校外人士：</w:t>
            </w:r>
            <w:r w:rsidR="00D314D7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人</w:t>
            </w:r>
          </w:p>
        </w:tc>
      </w:tr>
      <w:tr w:rsidR="005E3CB3" w:rsidRPr="00EF04E2" w:rsidTr="00A77BB9">
        <w:trPr>
          <w:trHeight w:val="375"/>
          <w:jc w:val="center"/>
        </w:trPr>
        <w:tc>
          <w:tcPr>
            <w:tcW w:w="2002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E3CB3" w:rsidRPr="00EF04E2" w:rsidRDefault="005E3CB3" w:rsidP="00DD564E">
            <w:pPr>
              <w:snapToGrid w:val="0"/>
              <w:spacing w:line="280" w:lineRule="atLeast"/>
              <w:jc w:val="righ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EF04E2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活動滿意度：</w:t>
            </w:r>
          </w:p>
        </w:tc>
        <w:tc>
          <w:tcPr>
            <w:tcW w:w="8460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CB3" w:rsidRPr="00774D23" w:rsidRDefault="00ED1A48" w:rsidP="009611F4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91%</w:t>
            </w:r>
          </w:p>
        </w:tc>
      </w:tr>
      <w:tr w:rsidR="00A32858" w:rsidRPr="00EF04E2" w:rsidTr="00D91F3E">
        <w:trPr>
          <w:trHeight w:val="29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</w:t>
            </w:r>
            <w:r w:rsidR="005C6F7E"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內容</w:t>
            </w: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歷程</w:t>
            </w:r>
          </w:p>
        </w:tc>
      </w:tr>
      <w:tr w:rsidR="00A32858" w:rsidRPr="00EF04E2" w:rsidTr="00D91F3E">
        <w:trPr>
          <w:trHeight w:val="358"/>
          <w:jc w:val="center"/>
        </w:trPr>
        <w:tc>
          <w:tcPr>
            <w:tcW w:w="104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(一) 主持人：法文系沈中衡主任開場致詞介紹講者。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(二) 講者許珮婕系友自我介紹，分享大學經歷，以交換為目標，從歷史系轉系到法文系，也順利出國交換完成夢想，鼓勵同學要設定目標努力達成，同時也建議學弟妹多參加活動，除了能豐富經歷也能拓展累積人脈，對未來職涯發展很有幫助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(三) 職涯經歷分享：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1. 公關&amp;會展服務簡介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公關與會展的差別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會展服務依據不同的產業有不同的專業和知識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會展服務的內容(工作內容)：主題發想、業務招商、整合行銷、現場活動策劃、展場／攤位設計、現場執行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會展類型：B2B商業展(例如機械設備展)、B2C消費展(例如食品展、寵物展)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2. 如何進入風電產業：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透過會展工作客戶介紹(人脈的重要性)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介紹LinkedLIn平台優點，是進入外商的重要管道：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(1) 外商必備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(2) 獵人頭公司尋才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(3) 外商優質職缺(跟104/1111完全不同)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(4) 累積人脈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(5) 了解產業訊息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(6) 工作紀錄(一定要發文簡短也無妨，增加能見度)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3. 離岸風力發電產業說明：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國家政策：2025非核家園綠能政策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離岸風場及風電商業生態鏈說明：透過影片、圖片簡單且清楚說明風電產業概況與產業分工。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- 船務代理公司工作項目與目前職務說明，透過影片、照片生動說明目前職務內容與工作現場狀況：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lastRenderedPageBreak/>
              <w:t>(1) 職務內容：船舶進出口報關、船舶進出港Key in、船舶所需零件採購、貨物補給人員上下、船用品進出口運輸與報關及出海安裝準備工程等，是負責船舶的保母。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(2) 離岸風機基礎結構說明，介紹負責的結構項目。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(3) 工作現場狀況：受訓考取風電產業必備證照GWO證照、港口出差、船上作業、經驗整合主辦活動等；船上工作人員都是外籍人士，需全英語溝通。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4. 沒有產業背景或專業技能如何進入離岸風電產業：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(1) 英語能力(TOEIC 750up/10分鐘以上的英文面談)：要敢跟老外吵架!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(2) 可以接受出差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(3) 可以接受不定時加班(只要船舶有狀況，半夜3點也要起床處理)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(4) 保持積極向上，處處學習的精神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(5) 基礎專案能力(企劃能力)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5. 一座風場建置從籌備期、完工到營運、退役大約是25-30年，需要的人力非常多，目前離岸風電產業多仰賴外資，走向本土化的過程需要非常多外語人才，因為目前風場工作人員幾乎都是外籍人士，只要外語能力強、敢學敢衝，一定會有機會。例如：離岸風電船船員只要有船員執照+英語能力，不需要其他專業也可以有月薪15-20萬元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6. 鼓勵同學從大學起累積人脈、強化語言能力，每一段工作經歷都很重要，保持積極向上，處處學習的精神，所累積的經驗和能力都會是未來更上一層樓的養分。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 xml:space="preserve">(四) Q&amp;A 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Q1</w:t>
            </w:r>
            <w:r w:rsidR="00C605DD">
              <w:rPr>
                <w:rFonts w:ascii="標楷體" w:eastAsia="標楷體" w:hAnsi="標楷體" w:hint="eastAsia"/>
              </w:rPr>
              <w:t>：為</w:t>
            </w:r>
            <w:r w:rsidRPr="00FF5585">
              <w:rPr>
                <w:rFonts w:ascii="標楷體" w:eastAsia="標楷體" w:hAnsi="標楷體" w:hint="eastAsia"/>
              </w:rPr>
              <w:t>什麼離開公關業？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A1：雖然在公關業，但主要走會展業務，工作內容太單一，每年同樣的展覽重</w:t>
            </w:r>
            <w:r w:rsidR="00270050">
              <w:rPr>
                <w:rFonts w:ascii="標楷體" w:eastAsia="標楷體" w:hAnsi="標楷體" w:hint="eastAsia"/>
              </w:rPr>
              <w:t>覆性高，久了就沒有挑戰性。純公關公司可以學習的東西會多一點，</w:t>
            </w:r>
            <w:r w:rsidRPr="00FF5585">
              <w:rPr>
                <w:rFonts w:ascii="標楷體" w:eastAsia="標楷體" w:hAnsi="標楷體" w:hint="eastAsia"/>
              </w:rPr>
              <w:t>薪資不高也沒有假日(週一至週五上班，週末辦活動)，但是可以做為未來進品牌工作的跳板。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Q2：離岸風電產業的薪資？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A2：大學畢業起薪約33000元，3個月後可加薪，幅度視工作狀況和能力而定。主要是希望未來可以進外商公司工作，目前的環境可以累積人脈和實力。建議學弟妹可以從有跟外商合作的本土廠商入門(門檻較低)，找可以學習的單位或職缺累積經驗實力，在轉換到純外商公司(福利好當然要求也高)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Q3：為什麼要選擇辛苦的工作？獲得什麼？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A3：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(1) 不想浪費外語能力，在公關會展業用到外語的機會不多，風電產業目前仰賴外資，工作語言就是外語，會歐語還可以跟同事拉近距離。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(2) 風電產業非常有前景，外資、缺人才、薪水高。</w:t>
            </w:r>
          </w:p>
          <w:p w:rsidR="00FF5585" w:rsidRPr="00FF5585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FF5585">
              <w:rPr>
                <w:rFonts w:ascii="標楷體" w:eastAsia="標楷體" w:hAnsi="標楷體" w:hint="eastAsia"/>
              </w:rPr>
              <w:t>(3) 個性關係，覺得可以認識很多人，不同的領域也可以學習到很多東西。</w:t>
            </w:r>
          </w:p>
          <w:p w:rsidR="008436B1" w:rsidRPr="00774D23" w:rsidRDefault="00FF5585" w:rsidP="00FF5585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hint="eastAsia"/>
              </w:rPr>
              <w:t>(4) 累積經驗做為未來進入外商公司的跳板。外商高薪需要即戰力，所以需要累積經驗與實力。</w:t>
            </w:r>
          </w:p>
        </w:tc>
      </w:tr>
      <w:tr w:rsidR="00A32858" w:rsidRPr="00EF04E2" w:rsidTr="00D91F3E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4B3220">
        <w:trPr>
          <w:trHeight w:val="360"/>
          <w:jc w:val="center"/>
        </w:trPr>
        <w:tc>
          <w:tcPr>
            <w:tcW w:w="104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A32858" w:rsidRPr="00EF04E2" w:rsidTr="00D91F3E">
        <w:trPr>
          <w:trHeight w:val="327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t>活動特色與成果</w:t>
            </w:r>
          </w:p>
        </w:tc>
      </w:tr>
      <w:tr w:rsidR="00A32858" w:rsidRPr="00EF04E2" w:rsidTr="001E6130">
        <w:trPr>
          <w:trHeight w:val="4024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585" w:rsidRPr="00FF5585" w:rsidRDefault="00FF5585" w:rsidP="00FF558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1. 講者口條流暢生動，充分展現對工作的熱愛與自信，除了透過有趣小故事分享大學時期的學習歷程與必做建議，更藉由影片、照片讓同學能深入了解離岸風電產業的概況與分工、目前的職務內容與工作現場狀況。此外，也鼓勵學弟妹強化語言能力、拓展累積人脈，每一段工作經歷都很重要，保持積極向上、處處學習的精神，所累積的經驗和能力都會是未來更上一層樓的養份</w:t>
            </w:r>
          </w:p>
          <w:p w:rsidR="00A32858" w:rsidRPr="00774D23" w:rsidRDefault="00FF5585" w:rsidP="00FF558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558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2. 活動整體滿意度高達96.7%，同學反應講座非常有趣，收穫良多。</w:t>
            </w:r>
          </w:p>
        </w:tc>
      </w:tr>
      <w:tr w:rsidR="00A32858" w:rsidRPr="00EF04E2" w:rsidTr="00D91F3E">
        <w:trPr>
          <w:trHeight w:val="394"/>
          <w:jc w:val="center"/>
        </w:trPr>
        <w:tc>
          <w:tcPr>
            <w:tcW w:w="104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A32858" w:rsidRPr="00774D23" w:rsidRDefault="00A32858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774D23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活動照片</w:t>
            </w:r>
            <w:r w:rsidR="00B326CF" w:rsidRPr="00774D23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(可自行增列)</w:t>
            </w:r>
          </w:p>
        </w:tc>
      </w:tr>
      <w:tr w:rsidR="004B3220" w:rsidRPr="00EF04E2" w:rsidTr="00FF5585">
        <w:trPr>
          <w:trHeight w:val="360"/>
          <w:jc w:val="center"/>
        </w:trPr>
        <w:tc>
          <w:tcPr>
            <w:tcW w:w="5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FF5585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4D62F3" wp14:editId="23D9C338">
                  <wp:extent cx="2800351" cy="2100263"/>
                  <wp:effectExtent l="0" t="0" r="0" b="0"/>
                  <wp:docPr id="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1" cy="210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14F" w:rsidRDefault="00FF5585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C87189" wp14:editId="58EDAC05">
                  <wp:extent cx="2765424" cy="2000250"/>
                  <wp:effectExtent l="0" t="0" r="0" b="0"/>
                  <wp:docPr id="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917" cy="205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220" w:rsidRPr="0006614F" w:rsidRDefault="004B3220" w:rsidP="0006614F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4B3220">
        <w:trPr>
          <w:trHeight w:val="360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1E6130">
        <w:trPr>
          <w:trHeight w:val="587"/>
          <w:jc w:val="center"/>
        </w:trPr>
        <w:tc>
          <w:tcPr>
            <w:tcW w:w="5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52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3220" w:rsidRPr="00774D23" w:rsidRDefault="004B3220" w:rsidP="00DD564E">
            <w:pPr>
              <w:widowControl/>
              <w:snapToGrid w:val="0"/>
              <w:spacing w:line="280" w:lineRule="atLeast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B3220" w:rsidRPr="00EF04E2" w:rsidTr="001E6130">
        <w:trPr>
          <w:trHeight w:val="635"/>
          <w:jc w:val="center"/>
        </w:trPr>
        <w:tc>
          <w:tcPr>
            <w:tcW w:w="5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8220CC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  <w:tc>
          <w:tcPr>
            <w:tcW w:w="5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220" w:rsidRPr="00774D23" w:rsidRDefault="005C6476" w:rsidP="00DD564E">
            <w:pPr>
              <w:widowControl/>
              <w:snapToGrid w:val="0"/>
              <w:spacing w:line="28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774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演講進行中</w:t>
            </w:r>
          </w:p>
        </w:tc>
      </w:tr>
    </w:tbl>
    <w:p w:rsidR="00C10299" w:rsidRPr="008A1D40" w:rsidRDefault="00C10299" w:rsidP="00D91F3E">
      <w:bookmarkStart w:id="0" w:name="_GoBack"/>
      <w:bookmarkEnd w:id="0"/>
    </w:p>
    <w:sectPr w:rsidR="00C10299" w:rsidRPr="008A1D40" w:rsidSect="005C6F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56" w:rsidRDefault="00746E56" w:rsidP="00834AF6">
      <w:r>
        <w:separator/>
      </w:r>
    </w:p>
  </w:endnote>
  <w:endnote w:type="continuationSeparator" w:id="0">
    <w:p w:rsidR="00746E56" w:rsidRDefault="00746E56" w:rsidP="0083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56" w:rsidRDefault="00746E56" w:rsidP="00834AF6">
      <w:r>
        <w:separator/>
      </w:r>
    </w:p>
  </w:footnote>
  <w:footnote w:type="continuationSeparator" w:id="0">
    <w:p w:rsidR="00746E56" w:rsidRDefault="00746E56" w:rsidP="0083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F8"/>
    <w:multiLevelType w:val="multilevel"/>
    <w:tmpl w:val="7894313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F7B4B53"/>
    <w:multiLevelType w:val="multilevel"/>
    <w:tmpl w:val="77D248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upperLetter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D621F1E"/>
    <w:multiLevelType w:val="hybridMultilevel"/>
    <w:tmpl w:val="D892F964"/>
    <w:lvl w:ilvl="0" w:tplc="8E16533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76986"/>
    <w:multiLevelType w:val="hybridMultilevel"/>
    <w:tmpl w:val="AE9E65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BB17F6"/>
    <w:multiLevelType w:val="hybridMultilevel"/>
    <w:tmpl w:val="CA688C16"/>
    <w:lvl w:ilvl="0" w:tplc="C0D2CB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7A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E819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98C8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2A6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22CE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6EDE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32CC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C07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9"/>
    <w:rsid w:val="000236A4"/>
    <w:rsid w:val="0006614F"/>
    <w:rsid w:val="0010077F"/>
    <w:rsid w:val="00105F9A"/>
    <w:rsid w:val="001C21A7"/>
    <w:rsid w:val="001E37CA"/>
    <w:rsid w:val="001E4837"/>
    <w:rsid w:val="001E6130"/>
    <w:rsid w:val="001E69C1"/>
    <w:rsid w:val="00270050"/>
    <w:rsid w:val="003218BF"/>
    <w:rsid w:val="00325085"/>
    <w:rsid w:val="00431061"/>
    <w:rsid w:val="004614A8"/>
    <w:rsid w:val="004B3220"/>
    <w:rsid w:val="004D6434"/>
    <w:rsid w:val="005405E1"/>
    <w:rsid w:val="005C6476"/>
    <w:rsid w:val="005C6F7E"/>
    <w:rsid w:val="005E3CB3"/>
    <w:rsid w:val="006570B6"/>
    <w:rsid w:val="00661DB4"/>
    <w:rsid w:val="00664FAA"/>
    <w:rsid w:val="006A4AE5"/>
    <w:rsid w:val="006F4C3C"/>
    <w:rsid w:val="00703ACD"/>
    <w:rsid w:val="00746E56"/>
    <w:rsid w:val="00774D23"/>
    <w:rsid w:val="00781BDE"/>
    <w:rsid w:val="007C0649"/>
    <w:rsid w:val="007C68CB"/>
    <w:rsid w:val="008220CC"/>
    <w:rsid w:val="00834AF6"/>
    <w:rsid w:val="0083798E"/>
    <w:rsid w:val="008436B1"/>
    <w:rsid w:val="008A1D40"/>
    <w:rsid w:val="008E3239"/>
    <w:rsid w:val="009363B3"/>
    <w:rsid w:val="009611F4"/>
    <w:rsid w:val="009858E1"/>
    <w:rsid w:val="009D765C"/>
    <w:rsid w:val="00A10377"/>
    <w:rsid w:val="00A22DF0"/>
    <w:rsid w:val="00A32858"/>
    <w:rsid w:val="00A35A50"/>
    <w:rsid w:val="00A613B2"/>
    <w:rsid w:val="00A63AAE"/>
    <w:rsid w:val="00A74A1C"/>
    <w:rsid w:val="00A77BB9"/>
    <w:rsid w:val="00B22E9D"/>
    <w:rsid w:val="00B326CF"/>
    <w:rsid w:val="00B75DAA"/>
    <w:rsid w:val="00BC0039"/>
    <w:rsid w:val="00C10299"/>
    <w:rsid w:val="00C3758A"/>
    <w:rsid w:val="00C605DD"/>
    <w:rsid w:val="00C6257C"/>
    <w:rsid w:val="00C83C11"/>
    <w:rsid w:val="00D05309"/>
    <w:rsid w:val="00D314D7"/>
    <w:rsid w:val="00D607F8"/>
    <w:rsid w:val="00D85319"/>
    <w:rsid w:val="00D91CD3"/>
    <w:rsid w:val="00D91F3E"/>
    <w:rsid w:val="00DB55AA"/>
    <w:rsid w:val="00DD07A1"/>
    <w:rsid w:val="00DD564E"/>
    <w:rsid w:val="00EC1510"/>
    <w:rsid w:val="00ED1A48"/>
    <w:rsid w:val="00EF04E2"/>
    <w:rsid w:val="00F01B88"/>
    <w:rsid w:val="00F30AF0"/>
    <w:rsid w:val="00F346B3"/>
    <w:rsid w:val="00F52DD0"/>
    <w:rsid w:val="00FA72FD"/>
    <w:rsid w:val="00FE380A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460A3"/>
  <w15:chartTrackingRefBased/>
  <w15:docId w15:val="{BBB886FF-850E-4089-8D3C-327EE77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AF6"/>
    <w:rPr>
      <w:sz w:val="20"/>
      <w:szCs w:val="20"/>
    </w:rPr>
  </w:style>
  <w:style w:type="character" w:styleId="a8">
    <w:name w:val="Hyperlink"/>
    <w:basedOn w:val="a0"/>
    <w:uiPriority w:val="99"/>
    <w:unhideWhenUsed/>
    <w:rsid w:val="008A1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FJUSER190407F</cp:lastModifiedBy>
  <cp:revision>9</cp:revision>
  <dcterms:created xsi:type="dcterms:W3CDTF">2021-11-30T01:52:00Z</dcterms:created>
  <dcterms:modified xsi:type="dcterms:W3CDTF">2021-12-13T00:41:00Z</dcterms:modified>
</cp:coreProperties>
</file>