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8" w:type="dxa"/>
        <w:jc w:val="center"/>
        <w:tblCellMar>
          <w:left w:w="28" w:type="dxa"/>
          <w:right w:w="28" w:type="dxa"/>
        </w:tblCellMar>
        <w:tblLook w:val="04A0" w:firstRow="1" w:lastRow="0" w:firstColumn="1" w:lastColumn="0" w:noHBand="0" w:noVBand="1"/>
      </w:tblPr>
      <w:tblGrid>
        <w:gridCol w:w="1926"/>
        <w:gridCol w:w="1139"/>
        <w:gridCol w:w="1688"/>
        <w:gridCol w:w="428"/>
        <w:gridCol w:w="973"/>
        <w:gridCol w:w="260"/>
        <w:gridCol w:w="367"/>
        <w:gridCol w:w="1028"/>
        <w:gridCol w:w="1380"/>
        <w:gridCol w:w="1089"/>
      </w:tblGrid>
      <w:tr w:rsidR="00A32858" w:rsidRPr="00EF04E2" w:rsidTr="00196972">
        <w:trPr>
          <w:trHeight w:val="121"/>
          <w:jc w:val="center"/>
        </w:trPr>
        <w:tc>
          <w:tcPr>
            <w:tcW w:w="1027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D85319" w:rsidP="00B326CF">
            <w:pPr>
              <w:widowControl/>
              <w:snapToGrid w:val="0"/>
              <w:spacing w:line="280" w:lineRule="atLeast"/>
              <w:jc w:val="center"/>
              <w:rPr>
                <w:rFonts w:ascii="標楷體" w:eastAsia="標楷體" w:hAnsi="標楷體" w:cs="Arial"/>
                <w:b/>
                <w:bCs/>
                <w:color w:val="000000"/>
                <w:kern w:val="0"/>
                <w:sz w:val="32"/>
                <w:szCs w:val="32"/>
              </w:rPr>
            </w:pPr>
            <w:r>
              <w:rPr>
                <w:rFonts w:ascii="標楷體" w:eastAsia="標楷體" w:hAnsi="標楷體" w:cs="Arial"/>
                <w:b/>
                <w:bCs/>
                <w:color w:val="000000"/>
                <w:kern w:val="0"/>
                <w:sz w:val="32"/>
                <w:szCs w:val="32"/>
              </w:rPr>
              <w:t>1</w:t>
            </w:r>
            <w:r>
              <w:rPr>
                <w:rFonts w:ascii="標楷體" w:eastAsia="標楷體" w:hAnsi="標楷體" w:cs="Arial" w:hint="eastAsia"/>
                <w:b/>
                <w:bCs/>
                <w:color w:val="000000"/>
                <w:kern w:val="0"/>
                <w:sz w:val="32"/>
                <w:szCs w:val="32"/>
              </w:rPr>
              <w:t>10</w:t>
            </w:r>
            <w:r w:rsidR="00A32858" w:rsidRPr="00774D23">
              <w:rPr>
                <w:rFonts w:ascii="標楷體" w:eastAsia="標楷體" w:hAnsi="標楷體" w:cs="Arial"/>
                <w:b/>
                <w:bCs/>
                <w:color w:val="000000"/>
                <w:kern w:val="0"/>
                <w:sz w:val="32"/>
                <w:szCs w:val="32"/>
              </w:rPr>
              <w:t>年度輔仁大學高教深耕計畫活動成果表</w:t>
            </w:r>
          </w:p>
        </w:tc>
      </w:tr>
      <w:tr w:rsidR="00A32858"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計畫承辦單位：</w:t>
            </w:r>
          </w:p>
        </w:tc>
        <w:tc>
          <w:tcPr>
            <w:tcW w:w="8351"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學務處職涯發展與就業輔導組</w:t>
            </w:r>
          </w:p>
        </w:tc>
      </w:tr>
      <w:tr w:rsidR="00A32858"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計畫</w:t>
            </w:r>
            <w:r w:rsidR="00703ACD" w:rsidRPr="00EF04E2">
              <w:rPr>
                <w:rFonts w:ascii="Arial" w:eastAsia="標楷體" w:hAnsi="Arial" w:cs="Arial"/>
                <w:b/>
                <w:bCs/>
                <w:color w:val="000000"/>
                <w:kern w:val="0"/>
                <w:szCs w:val="24"/>
              </w:rPr>
              <w:t>編號及</w:t>
            </w:r>
            <w:r w:rsidRPr="00EF04E2">
              <w:rPr>
                <w:rFonts w:ascii="Arial" w:eastAsia="標楷體" w:hAnsi="Arial" w:cs="Arial"/>
                <w:b/>
                <w:bCs/>
                <w:color w:val="000000"/>
                <w:kern w:val="0"/>
                <w:szCs w:val="24"/>
              </w:rPr>
              <w:t>名稱：</w:t>
            </w:r>
          </w:p>
        </w:tc>
        <w:tc>
          <w:tcPr>
            <w:tcW w:w="8351"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17387B">
              <w:rPr>
                <w:rFonts w:ascii="標楷體" w:eastAsia="標楷體" w:hAnsi="標楷體" w:cs="Arial" w:hint="eastAsia"/>
                <w:color w:val="000000"/>
                <w:kern w:val="0"/>
                <w:szCs w:val="24"/>
              </w:rPr>
              <w:t>911</w:t>
            </w:r>
            <w:r w:rsidR="00FE380A" w:rsidRPr="00774D23">
              <w:rPr>
                <w:rFonts w:ascii="標楷體" w:eastAsia="標楷體" w:hAnsi="標楷體" w:cs="Arial"/>
                <w:color w:val="000000"/>
                <w:kern w:val="0"/>
                <w:szCs w:val="24"/>
              </w:rPr>
              <w:t>V121</w:t>
            </w:r>
            <w:r w:rsidR="00FE380A" w:rsidRPr="00774D23">
              <w:rPr>
                <w:rFonts w:ascii="標楷體" w:eastAsia="標楷體" w:hAnsi="標楷體" w:cs="Arial" w:hint="eastAsia"/>
                <w:color w:val="000000"/>
                <w:kern w:val="0"/>
                <w:szCs w:val="24"/>
              </w:rPr>
              <w:t>塑造優質職涯自主學習環境</w:t>
            </w:r>
          </w:p>
        </w:tc>
      </w:tr>
      <w:tr w:rsidR="00A32858"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703ACD"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活動</w:t>
            </w:r>
            <w:r w:rsidR="00A32858" w:rsidRPr="00EF04E2">
              <w:rPr>
                <w:rFonts w:ascii="Arial" w:eastAsia="標楷體" w:hAnsi="Arial" w:cs="Arial"/>
                <w:b/>
                <w:bCs/>
                <w:color w:val="000000"/>
                <w:kern w:val="0"/>
                <w:szCs w:val="24"/>
              </w:rPr>
              <w:t>連絡人：</w:t>
            </w:r>
          </w:p>
        </w:tc>
        <w:tc>
          <w:tcPr>
            <w:tcW w:w="325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洪璿堯</w:t>
            </w:r>
          </w:p>
        </w:tc>
        <w:tc>
          <w:tcPr>
            <w:tcW w:w="1233"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手機</w:t>
            </w:r>
          </w:p>
        </w:tc>
        <w:tc>
          <w:tcPr>
            <w:tcW w:w="3863"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b/>
                <w:color w:val="000000"/>
                <w:kern w:val="0"/>
                <w:szCs w:val="24"/>
              </w:rPr>
            </w:pPr>
          </w:p>
        </w:tc>
      </w:tr>
      <w:tr w:rsidR="00A32858"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聯絡電話：</w:t>
            </w:r>
          </w:p>
        </w:tc>
        <w:tc>
          <w:tcPr>
            <w:tcW w:w="325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0229054141</w:t>
            </w:r>
          </w:p>
        </w:tc>
        <w:tc>
          <w:tcPr>
            <w:tcW w:w="1233"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E-mail</w:t>
            </w:r>
          </w:p>
        </w:tc>
        <w:tc>
          <w:tcPr>
            <w:tcW w:w="3863"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FE380A" w:rsidP="00DD564E">
            <w:pPr>
              <w:widowControl/>
              <w:snapToGrid w:val="0"/>
              <w:spacing w:line="280" w:lineRule="atLeast"/>
              <w:rPr>
                <w:rFonts w:ascii="標楷體" w:eastAsia="標楷體" w:hAnsi="標楷體" w:cs="Arial"/>
                <w:b/>
                <w:color w:val="0563C1"/>
                <w:kern w:val="0"/>
                <w:szCs w:val="24"/>
                <w:u w:val="single"/>
              </w:rPr>
            </w:pPr>
            <w:r w:rsidRPr="00774D23">
              <w:rPr>
                <w:rFonts w:ascii="標楷體" w:eastAsia="標楷體" w:hAnsi="標楷體" w:cs="Arial"/>
                <w:b/>
                <w:color w:val="0563C1"/>
                <w:kern w:val="0"/>
                <w:szCs w:val="24"/>
                <w:u w:val="single"/>
              </w:rPr>
              <w:t>Fj03670@mail.fju.edu.tw</w:t>
            </w:r>
          </w:p>
        </w:tc>
      </w:tr>
      <w:tr w:rsidR="00A32858" w:rsidRPr="00EF04E2" w:rsidTr="00196972">
        <w:trPr>
          <w:trHeight w:val="90"/>
          <w:jc w:val="center"/>
        </w:trPr>
        <w:tc>
          <w:tcPr>
            <w:tcW w:w="10278"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活動成果</w:t>
            </w:r>
          </w:p>
        </w:tc>
      </w:tr>
      <w:tr w:rsidR="00A32858"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活動類型：</w:t>
            </w:r>
          </w:p>
        </w:tc>
        <w:tc>
          <w:tcPr>
            <w:tcW w:w="8351" w:type="dxa"/>
            <w:gridSpan w:val="9"/>
            <w:tcBorders>
              <w:top w:val="single" w:sz="4" w:space="0" w:color="000000"/>
              <w:left w:val="nil"/>
              <w:bottom w:val="single" w:sz="4" w:space="0" w:color="000000"/>
              <w:right w:val="single" w:sz="4" w:space="0" w:color="000000"/>
            </w:tcBorders>
            <w:shd w:val="clear" w:color="auto" w:fill="auto"/>
            <w:vAlign w:val="center"/>
            <w:hideMark/>
          </w:tcPr>
          <w:p w:rsidR="00A32858" w:rsidRPr="00105F9A" w:rsidRDefault="000236A4" w:rsidP="00FE380A">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FE380A" w:rsidRPr="00105F9A">
              <w:rPr>
                <w:rFonts w:ascii="標楷體" w:eastAsia="標楷體" w:hAnsi="標楷體" w:cs="Arial"/>
                <w:b/>
                <w:color w:val="000000"/>
                <w:kern w:val="0"/>
                <w:szCs w:val="24"/>
              </w:rPr>
              <w:t>1</w:t>
            </w:r>
            <w:r w:rsidRPr="00105F9A">
              <w:rPr>
                <w:rFonts w:ascii="標楷體" w:eastAsia="標楷體" w:hAnsi="標楷體" w:cs="Arial"/>
                <w:color w:val="000000"/>
                <w:kern w:val="0"/>
                <w:szCs w:val="24"/>
              </w:rPr>
              <w:t>) 1.講座 2.研習會 3.國際研習與講座 4.工作坊 5.成果發表會 6.培訓課程 7.競賽 10.座談會 11.業界參訪 12.產業實習 13.其他活動：</w:t>
            </w:r>
          </w:p>
        </w:tc>
      </w:tr>
      <w:tr w:rsidR="00A32858"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活動名稱：</w:t>
            </w:r>
          </w:p>
        </w:tc>
        <w:tc>
          <w:tcPr>
            <w:tcW w:w="8351"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EA2EA9" w:rsidP="00DD564E">
            <w:pPr>
              <w:widowControl/>
              <w:snapToGrid w:val="0"/>
              <w:spacing w:line="280" w:lineRule="atLeast"/>
              <w:rPr>
                <w:rFonts w:ascii="標楷體" w:eastAsia="標楷體" w:hAnsi="標楷體" w:cs="Arial"/>
                <w:color w:val="000000"/>
                <w:kern w:val="0"/>
                <w:szCs w:val="24"/>
              </w:rPr>
            </w:pPr>
            <w:r w:rsidRPr="00EA2EA9">
              <w:rPr>
                <w:rFonts w:ascii="標楷體" w:eastAsia="標楷體" w:hAnsi="標楷體" w:cs="Arial" w:hint="eastAsia"/>
                <w:color w:val="000000"/>
                <w:kern w:val="0"/>
                <w:szCs w:val="24"/>
              </w:rPr>
              <w:t>公衛職涯分享-醫藥諮詢顧問業</w:t>
            </w:r>
          </w:p>
        </w:tc>
      </w:tr>
      <w:tr w:rsidR="005C6F7E"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tcPr>
          <w:p w:rsidR="005C6F7E" w:rsidRPr="00105F9A" w:rsidRDefault="005C6F7E"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主講人：</w:t>
            </w:r>
          </w:p>
        </w:tc>
        <w:tc>
          <w:tcPr>
            <w:tcW w:w="8351" w:type="dxa"/>
            <w:gridSpan w:val="9"/>
            <w:tcBorders>
              <w:top w:val="single" w:sz="4" w:space="0" w:color="000000"/>
              <w:left w:val="nil"/>
              <w:bottom w:val="single" w:sz="4" w:space="0" w:color="000000"/>
              <w:right w:val="single" w:sz="4" w:space="0" w:color="000000"/>
            </w:tcBorders>
            <w:shd w:val="clear" w:color="auto" w:fill="auto"/>
            <w:noWrap/>
            <w:vAlign w:val="center"/>
          </w:tcPr>
          <w:p w:rsidR="005C6F7E" w:rsidRPr="00105F9A" w:rsidRDefault="00EA2EA9" w:rsidP="00DD564E">
            <w:pPr>
              <w:widowControl/>
              <w:snapToGrid w:val="0"/>
              <w:spacing w:line="280" w:lineRule="atLeast"/>
              <w:rPr>
                <w:rFonts w:ascii="標楷體" w:eastAsia="標楷體" w:hAnsi="標楷體" w:cs="Arial"/>
                <w:color w:val="000000"/>
                <w:kern w:val="0"/>
                <w:szCs w:val="24"/>
              </w:rPr>
            </w:pPr>
            <w:r w:rsidRPr="00EA2EA9">
              <w:rPr>
                <w:rFonts w:ascii="標楷體" w:eastAsia="標楷體" w:hAnsi="標楷體" w:cs="Arial" w:hint="eastAsia"/>
                <w:color w:val="000000"/>
                <w:kern w:val="0"/>
                <w:szCs w:val="24"/>
              </w:rPr>
              <w:t>陳建安系友</w:t>
            </w:r>
          </w:p>
        </w:tc>
      </w:tr>
      <w:tr w:rsidR="00A32858"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活動目標：</w:t>
            </w:r>
          </w:p>
        </w:tc>
        <w:tc>
          <w:tcPr>
            <w:tcW w:w="8351"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EA2EA9" w:rsidP="00DD564E">
            <w:pPr>
              <w:widowControl/>
              <w:snapToGrid w:val="0"/>
              <w:spacing w:line="280" w:lineRule="atLeast"/>
              <w:rPr>
                <w:rFonts w:ascii="標楷體" w:eastAsia="標楷體" w:hAnsi="標楷體" w:cs="Arial"/>
                <w:color w:val="000000"/>
                <w:kern w:val="0"/>
                <w:szCs w:val="24"/>
              </w:rPr>
            </w:pPr>
            <w:r w:rsidRPr="00EA2EA9">
              <w:rPr>
                <w:rFonts w:ascii="標楷體" w:eastAsia="標楷體" w:hAnsi="標楷體" w:cs="Arial" w:hint="eastAsia"/>
                <w:color w:val="000000"/>
                <w:kern w:val="0"/>
                <w:szCs w:val="24"/>
              </w:rPr>
              <w:t>透由畢業系友的工作經驗分享及產業介紹，可以引發學生對不同領域的工作有進一步的認識與了解，希望可以幫助學生未來職涯的規劃可以更多元化。</w:t>
            </w:r>
          </w:p>
        </w:tc>
      </w:tr>
      <w:tr w:rsidR="00A32858"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活動創新度：</w:t>
            </w:r>
          </w:p>
        </w:tc>
        <w:tc>
          <w:tcPr>
            <w:tcW w:w="8351" w:type="dxa"/>
            <w:gridSpan w:val="9"/>
            <w:tcBorders>
              <w:top w:val="single" w:sz="4" w:space="0" w:color="000000"/>
              <w:left w:val="nil"/>
              <w:bottom w:val="nil"/>
              <w:right w:val="single" w:sz="4" w:space="0" w:color="000000"/>
            </w:tcBorders>
            <w:shd w:val="clear" w:color="auto" w:fill="auto"/>
            <w:noWrap/>
            <w:vAlign w:val="center"/>
            <w:hideMark/>
          </w:tcPr>
          <w:p w:rsidR="00A32858" w:rsidRPr="00105F9A" w:rsidRDefault="000236A4" w:rsidP="00A613B2">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4614A8"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1.</w:t>
            </w:r>
            <w:r w:rsidR="00A613B2" w:rsidRPr="00105F9A">
              <w:rPr>
                <w:rFonts w:ascii="標楷體" w:eastAsia="標楷體" w:hAnsi="標楷體" w:cs="Arial"/>
                <w:color w:val="000000"/>
                <w:kern w:val="0"/>
                <w:szCs w:val="24"/>
              </w:rPr>
              <w:t>無創新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2.</w:t>
            </w:r>
            <w:r w:rsidR="00A613B2" w:rsidRPr="00105F9A">
              <w:rPr>
                <w:rFonts w:ascii="標楷體" w:eastAsia="標楷體" w:hAnsi="標楷體" w:cs="Arial"/>
                <w:color w:val="000000"/>
                <w:kern w:val="0"/>
                <w:szCs w:val="24"/>
              </w:rPr>
              <w:t>微幅創新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3.</w:t>
            </w:r>
            <w:r w:rsidR="00A613B2" w:rsidRPr="00105F9A">
              <w:rPr>
                <w:rFonts w:ascii="標楷體" w:eastAsia="標楷體" w:hAnsi="標楷體" w:cs="Arial"/>
                <w:color w:val="000000"/>
                <w:kern w:val="0"/>
                <w:szCs w:val="24"/>
              </w:rPr>
              <w:t>大幅創新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4.</w:t>
            </w:r>
            <w:r w:rsidR="00A613B2" w:rsidRPr="00105F9A">
              <w:rPr>
                <w:rFonts w:ascii="標楷體" w:eastAsia="標楷體" w:hAnsi="標楷體" w:cs="Arial"/>
                <w:color w:val="000000"/>
                <w:kern w:val="0"/>
                <w:szCs w:val="24"/>
              </w:rPr>
              <w:t>完全創新</w:t>
            </w:r>
          </w:p>
        </w:tc>
      </w:tr>
      <w:tr w:rsidR="00A32858"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A32858"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活動時間：</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858" w:rsidRPr="00105F9A" w:rsidRDefault="00A32858" w:rsidP="00DD564E">
            <w:pPr>
              <w:widowControl/>
              <w:snapToGrid w:val="0"/>
              <w:spacing w:line="280" w:lineRule="atLeast"/>
              <w:jc w:val="right"/>
              <w:rPr>
                <w:rFonts w:ascii="標楷體" w:eastAsia="標楷體" w:hAnsi="標楷體" w:cs="Arial"/>
                <w:b/>
                <w:bCs/>
                <w:color w:val="000000"/>
                <w:kern w:val="0"/>
                <w:szCs w:val="24"/>
              </w:rPr>
            </w:pPr>
            <w:r w:rsidRPr="00105F9A">
              <w:rPr>
                <w:rFonts w:ascii="標楷體" w:eastAsia="標楷體" w:hAnsi="標楷體" w:cs="Arial"/>
                <w:b/>
                <w:bCs/>
                <w:color w:val="000000"/>
                <w:kern w:val="0"/>
                <w:szCs w:val="24"/>
              </w:rPr>
              <w:t>日期：</w:t>
            </w:r>
          </w:p>
        </w:tc>
        <w:tc>
          <w:tcPr>
            <w:tcW w:w="2115" w:type="dxa"/>
            <w:gridSpan w:val="2"/>
            <w:tcBorders>
              <w:top w:val="single" w:sz="4" w:space="0" w:color="auto"/>
              <w:left w:val="nil"/>
              <w:bottom w:val="single" w:sz="4" w:space="0" w:color="auto"/>
              <w:right w:val="single" w:sz="4" w:space="0" w:color="auto"/>
            </w:tcBorders>
            <w:shd w:val="clear" w:color="auto" w:fill="auto"/>
            <w:noWrap/>
            <w:vAlign w:val="center"/>
            <w:hideMark/>
          </w:tcPr>
          <w:p w:rsidR="00A32858" w:rsidRPr="00105F9A" w:rsidRDefault="00781BDE" w:rsidP="00DD564E">
            <w:pPr>
              <w:widowControl/>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10</w:t>
            </w:r>
            <w:r w:rsidR="00325085">
              <w:rPr>
                <w:rFonts w:ascii="標楷體" w:eastAsia="標楷體" w:hAnsi="標楷體" w:cs="Arial" w:hint="eastAsia"/>
                <w:b/>
                <w:color w:val="000000"/>
                <w:kern w:val="0"/>
                <w:szCs w:val="24"/>
              </w:rPr>
              <w:t>/</w:t>
            </w:r>
            <w:r w:rsidR="00EA2EA9">
              <w:rPr>
                <w:rFonts w:ascii="標楷體" w:eastAsia="標楷體" w:hAnsi="標楷體" w:cs="Arial" w:hint="eastAsia"/>
                <w:b/>
                <w:color w:val="000000"/>
                <w:kern w:val="0"/>
                <w:szCs w:val="24"/>
              </w:rPr>
              <w:t>20</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A32858" w:rsidP="00DD564E">
            <w:pPr>
              <w:widowControl/>
              <w:snapToGrid w:val="0"/>
              <w:spacing w:line="280" w:lineRule="atLeast"/>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時間：</w:t>
            </w:r>
          </w:p>
        </w:tc>
        <w:tc>
          <w:tcPr>
            <w:tcW w:w="1655" w:type="dxa"/>
            <w:gridSpan w:val="3"/>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A22DF0" w:rsidP="00DD564E">
            <w:pPr>
              <w:widowControl/>
              <w:snapToGrid w:val="0"/>
              <w:spacing w:line="280" w:lineRule="atLeast"/>
              <w:rPr>
                <w:rFonts w:ascii="標楷體" w:eastAsia="標楷體" w:hAnsi="標楷體" w:cs="Arial"/>
                <w:b/>
                <w:color w:val="000000"/>
                <w:kern w:val="0"/>
                <w:szCs w:val="24"/>
              </w:rPr>
            </w:pPr>
            <w:r>
              <w:rPr>
                <w:rFonts w:ascii="標楷體" w:eastAsia="標楷體" w:hAnsi="標楷體" w:cs="Arial" w:hint="eastAsia"/>
                <w:b/>
                <w:color w:val="000000"/>
                <w:kern w:val="0"/>
                <w:szCs w:val="24"/>
              </w:rPr>
              <w:t>1</w:t>
            </w:r>
            <w:r w:rsidR="00EA2EA9">
              <w:rPr>
                <w:rFonts w:ascii="標楷體" w:eastAsia="標楷體" w:hAnsi="標楷體" w:cs="Arial" w:hint="eastAsia"/>
                <w:b/>
                <w:color w:val="000000"/>
                <w:kern w:val="0"/>
                <w:szCs w:val="24"/>
              </w:rPr>
              <w:t>2</w:t>
            </w:r>
            <w:r w:rsidR="008E3239">
              <w:rPr>
                <w:rFonts w:ascii="標楷體" w:eastAsia="標楷體" w:hAnsi="標楷體" w:cs="Arial" w:hint="eastAsia"/>
                <w:b/>
                <w:color w:val="000000"/>
                <w:kern w:val="0"/>
                <w:szCs w:val="24"/>
              </w:rPr>
              <w:t>:</w:t>
            </w:r>
            <w:r w:rsidR="00EA2EA9">
              <w:rPr>
                <w:rFonts w:ascii="標楷體" w:eastAsia="標楷體" w:hAnsi="標楷體" w:cs="Arial" w:hint="eastAsia"/>
                <w:b/>
                <w:color w:val="000000"/>
                <w:kern w:val="0"/>
                <w:szCs w:val="24"/>
              </w:rPr>
              <w:t>3</w:t>
            </w:r>
            <w:r w:rsidR="008E3239">
              <w:rPr>
                <w:rFonts w:ascii="標楷體" w:eastAsia="標楷體" w:hAnsi="標楷體" w:cs="Arial" w:hint="eastAsia"/>
                <w:b/>
                <w:color w:val="000000"/>
                <w:kern w:val="0"/>
                <w:szCs w:val="24"/>
              </w:rPr>
              <w:t>0-</w:t>
            </w:r>
            <w:r>
              <w:rPr>
                <w:rFonts w:ascii="標楷體" w:eastAsia="標楷體" w:hAnsi="標楷體" w:cs="Arial" w:hint="eastAsia"/>
                <w:b/>
                <w:color w:val="000000"/>
                <w:kern w:val="0"/>
                <w:szCs w:val="24"/>
              </w:rPr>
              <w:t>1</w:t>
            </w:r>
            <w:r w:rsidR="00EA2EA9">
              <w:rPr>
                <w:rFonts w:ascii="標楷體" w:eastAsia="標楷體" w:hAnsi="標楷體" w:cs="Arial" w:hint="eastAsia"/>
                <w:b/>
                <w:color w:val="000000"/>
                <w:kern w:val="0"/>
                <w:szCs w:val="24"/>
              </w:rPr>
              <w:t>3</w:t>
            </w:r>
            <w:r w:rsidR="008E3239">
              <w:rPr>
                <w:rFonts w:ascii="標楷體" w:eastAsia="標楷體" w:hAnsi="標楷體" w:cs="Arial" w:hint="eastAsia"/>
                <w:b/>
                <w:color w:val="000000"/>
                <w:kern w:val="0"/>
                <w:szCs w:val="24"/>
              </w:rPr>
              <w:t>:</w:t>
            </w:r>
            <w:r w:rsidR="0006614F">
              <w:rPr>
                <w:rFonts w:ascii="標楷體" w:eastAsia="標楷體" w:hAnsi="標楷體" w:cs="Arial" w:hint="eastAsia"/>
                <w:b/>
                <w:color w:val="000000"/>
                <w:kern w:val="0"/>
                <w:szCs w:val="24"/>
              </w:rPr>
              <w:t>3</w:t>
            </w:r>
            <w:r w:rsidR="004614A8" w:rsidRPr="00774D23">
              <w:rPr>
                <w:rFonts w:ascii="標楷體" w:eastAsia="標楷體" w:hAnsi="標楷體" w:cs="Arial" w:hint="eastAsia"/>
                <w:b/>
                <w:color w:val="000000"/>
                <w:kern w:val="0"/>
                <w:szCs w:val="24"/>
              </w:rPr>
              <w:t>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A32858" w:rsidP="00DD564E">
            <w:pPr>
              <w:widowControl/>
              <w:snapToGrid w:val="0"/>
              <w:spacing w:line="280" w:lineRule="atLeast"/>
              <w:ind w:right="-82"/>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活動天數：</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4614A8" w:rsidP="00DD564E">
            <w:pPr>
              <w:widowControl/>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hint="eastAsia"/>
                <w:b/>
                <w:color w:val="000000"/>
                <w:kern w:val="0"/>
                <w:szCs w:val="24"/>
              </w:rPr>
              <w:t>1</w:t>
            </w:r>
            <w:r w:rsidR="00A32858" w:rsidRPr="00774D23">
              <w:rPr>
                <w:rFonts w:ascii="標楷體" w:eastAsia="標楷體" w:hAnsi="標楷體" w:cs="Arial"/>
                <w:b/>
                <w:color w:val="000000"/>
                <w:kern w:val="0"/>
                <w:szCs w:val="24"/>
              </w:rPr>
              <w:t xml:space="preserve">　</w:t>
            </w:r>
          </w:p>
        </w:tc>
      </w:tr>
      <w:tr w:rsidR="00DD564E"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105F9A" w:rsidRDefault="00DD564E"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活動地點：</w:t>
            </w:r>
          </w:p>
        </w:tc>
        <w:tc>
          <w:tcPr>
            <w:tcW w:w="2827" w:type="dxa"/>
            <w:gridSpan w:val="2"/>
            <w:tcBorders>
              <w:top w:val="nil"/>
              <w:left w:val="single" w:sz="4" w:space="0" w:color="auto"/>
              <w:bottom w:val="single" w:sz="4" w:space="0" w:color="auto"/>
              <w:right w:val="single" w:sz="4" w:space="0" w:color="auto"/>
            </w:tcBorders>
            <w:shd w:val="clear" w:color="auto" w:fill="auto"/>
            <w:vAlign w:val="center"/>
            <w:hideMark/>
          </w:tcPr>
          <w:p w:rsidR="00DD564E" w:rsidRPr="00105F9A" w:rsidRDefault="00DD564E" w:rsidP="00DD564E">
            <w:pPr>
              <w:widowControl/>
              <w:snapToGrid w:val="0"/>
              <w:spacing w:line="280" w:lineRule="atLeast"/>
              <w:rPr>
                <w:rFonts w:ascii="標楷體" w:eastAsia="標楷體" w:hAnsi="標楷體" w:cs="Arial"/>
                <w:b/>
                <w:color w:val="000000"/>
                <w:kern w:val="0"/>
                <w:szCs w:val="24"/>
              </w:rPr>
            </w:pPr>
            <w:r w:rsidRPr="00105F9A">
              <w:rPr>
                <w:rFonts w:ascii="標楷體" w:eastAsia="標楷體" w:hAnsi="標楷體" w:cs="Arial"/>
                <w:color w:val="000000"/>
                <w:kern w:val="0"/>
                <w:szCs w:val="24"/>
              </w:rPr>
              <w:t>(</w:t>
            </w:r>
            <w:r w:rsidR="008220CC"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xml:space="preserve">)1.校內 2.校外 </w:t>
            </w:r>
          </w:p>
        </w:tc>
        <w:tc>
          <w:tcPr>
            <w:tcW w:w="1400" w:type="dxa"/>
            <w:gridSpan w:val="2"/>
            <w:tcBorders>
              <w:top w:val="nil"/>
              <w:left w:val="single" w:sz="4" w:space="0" w:color="auto"/>
              <w:bottom w:val="single" w:sz="4" w:space="0" w:color="auto"/>
              <w:right w:val="single" w:sz="4" w:space="0" w:color="auto"/>
            </w:tcBorders>
            <w:shd w:val="clear" w:color="auto" w:fill="auto"/>
            <w:vAlign w:val="center"/>
          </w:tcPr>
          <w:p w:rsidR="00DD564E" w:rsidRPr="00774D23" w:rsidRDefault="00DD564E" w:rsidP="00DD564E">
            <w:pPr>
              <w:widowControl/>
              <w:snapToGrid w:val="0"/>
              <w:spacing w:line="280" w:lineRule="atLeast"/>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地點名稱：</w:t>
            </w:r>
          </w:p>
        </w:tc>
        <w:tc>
          <w:tcPr>
            <w:tcW w:w="4123" w:type="dxa"/>
            <w:gridSpan w:val="5"/>
            <w:tcBorders>
              <w:top w:val="nil"/>
              <w:left w:val="single" w:sz="4" w:space="0" w:color="auto"/>
              <w:bottom w:val="single" w:sz="4" w:space="0" w:color="auto"/>
              <w:right w:val="single" w:sz="4" w:space="0" w:color="000000"/>
            </w:tcBorders>
            <w:shd w:val="clear" w:color="auto" w:fill="auto"/>
            <w:vAlign w:val="center"/>
          </w:tcPr>
          <w:p w:rsidR="00DD564E" w:rsidRPr="00A63AAE" w:rsidRDefault="00EA2EA9" w:rsidP="00DD564E">
            <w:pPr>
              <w:widowControl/>
              <w:snapToGrid w:val="0"/>
              <w:spacing w:line="280" w:lineRule="atLeast"/>
              <w:rPr>
                <w:rFonts w:ascii="標楷體" w:eastAsia="標楷體" w:hAnsi="標楷體" w:cs="Arial"/>
                <w:color w:val="000000"/>
                <w:kern w:val="0"/>
                <w:szCs w:val="24"/>
              </w:rPr>
            </w:pPr>
            <w:r w:rsidRPr="00EA2EA9">
              <w:rPr>
                <w:rFonts w:ascii="標楷體" w:eastAsia="標楷體" w:hAnsi="標楷體" w:cs="Arial" w:hint="eastAsia"/>
                <w:color w:val="000000"/>
                <w:kern w:val="0"/>
                <w:szCs w:val="24"/>
              </w:rPr>
              <w:t>DG312教室</w:t>
            </w:r>
          </w:p>
        </w:tc>
      </w:tr>
      <w:tr w:rsidR="00DD564E"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EF04E2" w:rsidRDefault="00DD564E"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人數：</w:t>
            </w:r>
          </w:p>
        </w:tc>
        <w:tc>
          <w:tcPr>
            <w:tcW w:w="1139" w:type="dxa"/>
            <w:tcBorders>
              <w:top w:val="nil"/>
              <w:left w:val="nil"/>
              <w:bottom w:val="single" w:sz="4" w:space="0" w:color="000000"/>
              <w:right w:val="single" w:sz="4" w:space="0" w:color="auto"/>
            </w:tcBorders>
            <w:shd w:val="clear" w:color="auto" w:fill="auto"/>
            <w:noWrap/>
            <w:vAlign w:val="center"/>
            <w:hideMark/>
          </w:tcPr>
          <w:p w:rsidR="00DD564E" w:rsidRPr="00774D23" w:rsidRDefault="00DD564E" w:rsidP="00DD564E">
            <w:pPr>
              <w:widowControl/>
              <w:snapToGrid w:val="0"/>
              <w:spacing w:line="280" w:lineRule="atLeast"/>
              <w:jc w:val="right"/>
              <w:rPr>
                <w:rFonts w:ascii="標楷體" w:eastAsia="標楷體" w:hAnsi="標楷體" w:cs="Arial"/>
                <w:color w:val="000000"/>
                <w:kern w:val="0"/>
                <w:szCs w:val="24"/>
              </w:rPr>
            </w:pPr>
            <w:r w:rsidRPr="00774D23">
              <w:rPr>
                <w:rFonts w:ascii="標楷體" w:eastAsia="標楷體" w:hAnsi="標楷體" w:cs="Arial"/>
                <w:b/>
                <w:bCs/>
                <w:color w:val="000000"/>
                <w:kern w:val="0"/>
                <w:szCs w:val="24"/>
              </w:rPr>
              <w:t>報名人數：</w:t>
            </w:r>
          </w:p>
        </w:tc>
        <w:tc>
          <w:tcPr>
            <w:tcW w:w="2115" w:type="dxa"/>
            <w:gridSpan w:val="2"/>
            <w:tcBorders>
              <w:top w:val="nil"/>
              <w:left w:val="single" w:sz="4" w:space="0" w:color="auto"/>
              <w:bottom w:val="single" w:sz="4" w:space="0" w:color="000000"/>
              <w:right w:val="single" w:sz="4" w:space="0" w:color="auto"/>
            </w:tcBorders>
            <w:shd w:val="clear" w:color="auto" w:fill="auto"/>
            <w:vAlign w:val="center"/>
          </w:tcPr>
          <w:p w:rsidR="00DD564E" w:rsidRPr="00774D23" w:rsidRDefault="00074A00" w:rsidP="00DD564E">
            <w:pPr>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32</w:t>
            </w:r>
          </w:p>
        </w:tc>
        <w:tc>
          <w:tcPr>
            <w:tcW w:w="1600" w:type="dxa"/>
            <w:gridSpan w:val="3"/>
            <w:tcBorders>
              <w:top w:val="nil"/>
              <w:left w:val="single" w:sz="4" w:space="0" w:color="auto"/>
              <w:bottom w:val="single" w:sz="4" w:space="0" w:color="000000"/>
              <w:right w:val="single" w:sz="4" w:space="0" w:color="auto"/>
            </w:tcBorders>
            <w:shd w:val="clear" w:color="auto" w:fill="auto"/>
            <w:vAlign w:val="center"/>
          </w:tcPr>
          <w:p w:rsidR="00DD564E" w:rsidRPr="00774D23" w:rsidRDefault="00DD564E" w:rsidP="00DD564E">
            <w:pPr>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參與人數：</w:t>
            </w:r>
          </w:p>
        </w:tc>
        <w:tc>
          <w:tcPr>
            <w:tcW w:w="3496" w:type="dxa"/>
            <w:gridSpan w:val="3"/>
            <w:tcBorders>
              <w:top w:val="nil"/>
              <w:left w:val="single" w:sz="4" w:space="0" w:color="auto"/>
              <w:bottom w:val="single" w:sz="4" w:space="0" w:color="000000"/>
              <w:right w:val="single" w:sz="4" w:space="0" w:color="000000"/>
            </w:tcBorders>
            <w:shd w:val="clear" w:color="auto" w:fill="auto"/>
            <w:vAlign w:val="center"/>
          </w:tcPr>
          <w:p w:rsidR="00DD564E" w:rsidRPr="00774D23" w:rsidRDefault="00074A00" w:rsidP="00DD564E">
            <w:pPr>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32</w:t>
            </w:r>
          </w:p>
        </w:tc>
      </w:tr>
      <w:tr w:rsidR="005E3CB3" w:rsidRPr="00EF04E2" w:rsidTr="00196972">
        <w:trPr>
          <w:trHeight w:val="88"/>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5E3CB3" w:rsidRPr="00EF04E2" w:rsidRDefault="005E3CB3" w:rsidP="00DD564E">
            <w:pPr>
              <w:widowControl/>
              <w:snapToGrid w:val="0"/>
              <w:spacing w:line="280" w:lineRule="atLeast"/>
              <w:jc w:val="right"/>
              <w:rPr>
                <w:rFonts w:ascii="Arial" w:eastAsia="標楷體" w:hAnsi="Arial" w:cs="Arial"/>
                <w:b/>
                <w:bCs/>
                <w:color w:val="000000"/>
                <w:kern w:val="0"/>
                <w:sz w:val="22"/>
              </w:rPr>
            </w:pPr>
            <w:r w:rsidRPr="00EF04E2">
              <w:rPr>
                <w:rFonts w:ascii="Arial" w:eastAsia="標楷體" w:hAnsi="Arial" w:cs="Arial"/>
                <w:b/>
                <w:bCs/>
                <w:color w:val="000000"/>
                <w:kern w:val="0"/>
                <w:sz w:val="22"/>
              </w:rPr>
              <w:t>參與人數身分：</w:t>
            </w:r>
          </w:p>
        </w:tc>
        <w:tc>
          <w:tcPr>
            <w:tcW w:w="8351" w:type="dxa"/>
            <w:gridSpan w:val="9"/>
            <w:tcBorders>
              <w:top w:val="nil"/>
              <w:left w:val="nil"/>
              <w:bottom w:val="single" w:sz="4" w:space="0" w:color="000000"/>
              <w:right w:val="single" w:sz="4" w:space="0" w:color="000000"/>
            </w:tcBorders>
            <w:shd w:val="clear" w:color="auto" w:fill="auto"/>
            <w:vAlign w:val="center"/>
            <w:hideMark/>
          </w:tcPr>
          <w:p w:rsidR="005E3CB3" w:rsidRPr="00774D23" w:rsidRDefault="005E3CB3" w:rsidP="009363B3">
            <w:pPr>
              <w:widowControl/>
              <w:snapToGrid w:val="0"/>
              <w:spacing w:line="280" w:lineRule="atLeast"/>
              <w:ind w:right="480"/>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教師：</w:t>
            </w:r>
            <w:r w:rsidR="008220CC"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人／職員：人／學生：</w:t>
            </w:r>
            <w:r w:rsidR="00074A00">
              <w:rPr>
                <w:rFonts w:ascii="標楷體" w:eastAsia="標楷體" w:hAnsi="標楷體" w:cs="Arial" w:hint="eastAsia"/>
                <w:b/>
                <w:bCs/>
                <w:color w:val="000000"/>
                <w:kern w:val="0"/>
                <w:szCs w:val="24"/>
              </w:rPr>
              <w:t>32</w:t>
            </w:r>
            <w:r w:rsidRPr="00774D23">
              <w:rPr>
                <w:rFonts w:ascii="標楷體" w:eastAsia="標楷體" w:hAnsi="標楷體" w:cs="Arial"/>
                <w:b/>
                <w:bCs/>
                <w:color w:val="000000"/>
                <w:kern w:val="0"/>
                <w:szCs w:val="24"/>
              </w:rPr>
              <w:t>人／校外人士：</w:t>
            </w:r>
            <w:r w:rsidR="00D314D7"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w:t>
            </w:r>
          </w:p>
        </w:tc>
      </w:tr>
      <w:tr w:rsidR="005E3CB3" w:rsidRPr="00EF04E2" w:rsidTr="00196972">
        <w:trPr>
          <w:trHeight w:val="102"/>
          <w:jc w:val="center"/>
        </w:trPr>
        <w:tc>
          <w:tcPr>
            <w:tcW w:w="1926" w:type="dxa"/>
            <w:tcBorders>
              <w:top w:val="nil"/>
              <w:left w:val="single" w:sz="4" w:space="0" w:color="000000"/>
              <w:right w:val="single" w:sz="4" w:space="0" w:color="000000"/>
            </w:tcBorders>
            <w:shd w:val="clear" w:color="F2F2F2" w:fill="F2F2F2"/>
            <w:vAlign w:val="center"/>
            <w:hideMark/>
          </w:tcPr>
          <w:p w:rsidR="005E3CB3" w:rsidRPr="00EF04E2" w:rsidRDefault="005E3CB3" w:rsidP="00DD564E">
            <w:pPr>
              <w:snapToGrid w:val="0"/>
              <w:spacing w:line="280" w:lineRule="atLeast"/>
              <w:jc w:val="right"/>
              <w:rPr>
                <w:rFonts w:ascii="Arial" w:eastAsia="新細明體" w:hAnsi="Arial" w:cs="Arial"/>
                <w:b/>
                <w:bCs/>
                <w:color w:val="000000"/>
                <w:kern w:val="0"/>
                <w:sz w:val="22"/>
              </w:rPr>
            </w:pPr>
            <w:r w:rsidRPr="00EF04E2">
              <w:rPr>
                <w:rFonts w:ascii="Arial" w:eastAsia="標楷體" w:hAnsi="Arial" w:cs="Arial"/>
                <w:b/>
                <w:bCs/>
                <w:color w:val="000000"/>
                <w:kern w:val="0"/>
                <w:szCs w:val="24"/>
              </w:rPr>
              <w:t>活動滿意度：</w:t>
            </w:r>
          </w:p>
        </w:tc>
        <w:tc>
          <w:tcPr>
            <w:tcW w:w="8351" w:type="dxa"/>
            <w:gridSpan w:val="9"/>
            <w:tcBorders>
              <w:top w:val="single" w:sz="4" w:space="0" w:color="000000"/>
              <w:left w:val="nil"/>
              <w:right w:val="single" w:sz="4" w:space="0" w:color="000000"/>
            </w:tcBorders>
            <w:shd w:val="clear" w:color="auto" w:fill="auto"/>
            <w:noWrap/>
            <w:vAlign w:val="center"/>
          </w:tcPr>
          <w:p w:rsidR="005E3CB3" w:rsidRPr="00774D23" w:rsidRDefault="00074A00" w:rsidP="009611F4">
            <w:pPr>
              <w:widowControl/>
              <w:snapToGrid w:val="0"/>
              <w:spacing w:line="280" w:lineRule="atLeast"/>
              <w:rPr>
                <w:rFonts w:ascii="標楷體" w:eastAsia="標楷體" w:hAnsi="標楷體" w:cs="Arial"/>
                <w:color w:val="000000"/>
                <w:kern w:val="0"/>
                <w:szCs w:val="24"/>
              </w:rPr>
            </w:pPr>
            <w:r>
              <w:rPr>
                <w:rFonts w:ascii="標楷體" w:eastAsia="標楷體" w:hAnsi="標楷體" w:cs="Arial" w:hint="eastAsia"/>
                <w:color w:val="000000"/>
                <w:kern w:val="0"/>
                <w:szCs w:val="24"/>
              </w:rPr>
              <w:t>90%</w:t>
            </w:r>
          </w:p>
        </w:tc>
      </w:tr>
      <w:tr w:rsidR="00A32858" w:rsidRPr="00EF04E2" w:rsidTr="00196972">
        <w:trPr>
          <w:trHeight w:val="81"/>
          <w:jc w:val="center"/>
        </w:trPr>
        <w:tc>
          <w:tcPr>
            <w:tcW w:w="10278"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w:t>
            </w:r>
            <w:r w:rsidR="005C6F7E" w:rsidRPr="00774D23">
              <w:rPr>
                <w:rFonts w:ascii="標楷體" w:eastAsia="標楷體" w:hAnsi="標楷體" w:cs="Arial"/>
                <w:b/>
                <w:bCs/>
                <w:color w:val="000000"/>
                <w:kern w:val="0"/>
                <w:sz w:val="28"/>
                <w:szCs w:val="28"/>
              </w:rPr>
              <w:t>內容</w:t>
            </w:r>
            <w:r w:rsidRPr="00774D23">
              <w:rPr>
                <w:rFonts w:ascii="標楷體" w:eastAsia="標楷體" w:hAnsi="標楷體" w:cs="Arial"/>
                <w:b/>
                <w:bCs/>
                <w:color w:val="000000"/>
                <w:kern w:val="0"/>
                <w:sz w:val="28"/>
                <w:szCs w:val="28"/>
              </w:rPr>
              <w:t>歷程</w:t>
            </w:r>
          </w:p>
        </w:tc>
      </w:tr>
      <w:tr w:rsidR="00A32858" w:rsidRPr="00EF04E2" w:rsidTr="00196972">
        <w:trPr>
          <w:trHeight w:val="312"/>
          <w:jc w:val="center"/>
        </w:trPr>
        <w:tc>
          <w:tcPr>
            <w:tcW w:w="10278" w:type="dxa"/>
            <w:gridSpan w:val="10"/>
            <w:vMerge w:val="restart"/>
            <w:tcBorders>
              <w:top w:val="single" w:sz="4" w:space="0" w:color="000000"/>
              <w:left w:val="single" w:sz="4" w:space="0" w:color="000000"/>
              <w:bottom w:val="nil"/>
              <w:right w:val="single" w:sz="4" w:space="0" w:color="000000"/>
            </w:tcBorders>
            <w:shd w:val="clear" w:color="auto" w:fill="auto"/>
            <w:vAlign w:val="center"/>
            <w:hideMark/>
          </w:tcPr>
          <w:p w:rsidR="00EA2EA9" w:rsidRDefault="00EA2EA9" w:rsidP="000179B5">
            <w:pPr>
              <w:widowControl/>
              <w:snapToGrid w:val="0"/>
              <w:spacing w:line="280" w:lineRule="atLeast"/>
              <w:rPr>
                <w:rFonts w:ascii="標楷體" w:eastAsia="標楷體" w:hAnsi="標楷體"/>
              </w:rPr>
            </w:pPr>
            <w:r w:rsidRPr="00EA2EA9">
              <w:rPr>
                <w:rFonts w:ascii="標楷體" w:eastAsia="標楷體" w:hAnsi="標楷體" w:hint="eastAsia"/>
              </w:rPr>
              <w:t>1.陳凱倫老師介紹講師</w:t>
            </w:r>
          </w:p>
          <w:p w:rsidR="00EA2EA9" w:rsidRDefault="00EA2EA9" w:rsidP="000179B5">
            <w:pPr>
              <w:widowControl/>
              <w:snapToGrid w:val="0"/>
              <w:spacing w:line="280" w:lineRule="atLeast"/>
              <w:rPr>
                <w:rFonts w:ascii="標楷體" w:eastAsia="標楷體" w:hAnsi="標楷體"/>
              </w:rPr>
            </w:pPr>
            <w:r w:rsidRPr="00EA2EA9">
              <w:rPr>
                <w:rFonts w:ascii="標楷體" w:eastAsia="標楷體" w:hAnsi="標楷體" w:hint="eastAsia"/>
              </w:rPr>
              <w:t>2.講師經驗分享及工作介紹</w:t>
            </w:r>
          </w:p>
          <w:p w:rsidR="008436B1" w:rsidRPr="00774D23" w:rsidRDefault="00EA2EA9" w:rsidP="000179B5">
            <w:pPr>
              <w:widowControl/>
              <w:snapToGrid w:val="0"/>
              <w:spacing w:line="280" w:lineRule="atLeast"/>
              <w:rPr>
                <w:rFonts w:ascii="標楷體" w:eastAsia="標楷體" w:hAnsi="標楷體" w:cs="Arial"/>
                <w:color w:val="000000"/>
                <w:kern w:val="0"/>
                <w:szCs w:val="24"/>
              </w:rPr>
            </w:pPr>
            <w:r w:rsidRPr="00EA2EA9">
              <w:rPr>
                <w:rFonts w:ascii="標楷體" w:eastAsia="標楷體" w:hAnsi="標楷體" w:hint="eastAsia"/>
              </w:rPr>
              <w:t>3.Q&amp;A</w:t>
            </w:r>
          </w:p>
        </w:tc>
      </w:tr>
      <w:tr w:rsidR="00A32858" w:rsidRPr="00EF04E2" w:rsidTr="00196972">
        <w:trPr>
          <w:trHeight w:val="360"/>
          <w:jc w:val="center"/>
        </w:trPr>
        <w:tc>
          <w:tcPr>
            <w:tcW w:w="10278"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196972">
        <w:trPr>
          <w:trHeight w:val="360"/>
          <w:jc w:val="center"/>
        </w:trPr>
        <w:tc>
          <w:tcPr>
            <w:tcW w:w="10278"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196972">
        <w:trPr>
          <w:trHeight w:val="89"/>
          <w:jc w:val="center"/>
        </w:trPr>
        <w:tc>
          <w:tcPr>
            <w:tcW w:w="10278"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活動特色與成果</w:t>
            </w:r>
          </w:p>
        </w:tc>
      </w:tr>
      <w:tr w:rsidR="00A32858" w:rsidRPr="00EF04E2" w:rsidTr="00196972">
        <w:trPr>
          <w:trHeight w:val="88"/>
          <w:jc w:val="center"/>
        </w:trPr>
        <w:tc>
          <w:tcPr>
            <w:tcW w:w="1027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EA2EA9" w:rsidRDefault="00EA2EA9" w:rsidP="00EA2EA9">
            <w:pPr>
              <w:widowControl/>
              <w:rPr>
                <w:rFonts w:ascii="標楷體" w:eastAsia="標楷體" w:hAnsi="標楷體" w:cs="Arial"/>
                <w:color w:val="000000"/>
                <w:kern w:val="0"/>
                <w:szCs w:val="24"/>
              </w:rPr>
            </w:pPr>
            <w:r w:rsidRPr="00EA2EA9">
              <w:rPr>
                <w:rFonts w:ascii="標楷體" w:eastAsia="標楷體" w:hAnsi="標楷體" w:cs="Arial" w:hint="eastAsia"/>
                <w:color w:val="000000"/>
                <w:kern w:val="0"/>
                <w:szCs w:val="24"/>
              </w:rPr>
              <w:t>本次職涯講座特別邀請公衛系第十九屆陳建安學長與同學們分享關於職業生涯的經驗及心得，除了公衛系的學生外，同時也有外系的學生來報名參加，因此不論是報名率還是出席率都非常好。聽到學長這麼多有趣的經驗，讓台下的大家都沈浸在其中，學長也鼓勵大家可以多多嘗試不同的東西，從中不但可以學習到更多經驗，還能探索自己喜歡的事物，對於醫藥業顧問及諮商的經驗分享中，大家也都學習到在職場上要如何使自己作為一個被需要及成為有豐富經驗的人，聽到學長在面臨困境中的突破與成長，也使同學們在發問的時間中更加的踴躍。</w:t>
            </w:r>
          </w:p>
        </w:tc>
      </w:tr>
      <w:tr w:rsidR="00A32858" w:rsidRPr="00EF04E2" w:rsidTr="00196972">
        <w:trPr>
          <w:trHeight w:val="108"/>
          <w:jc w:val="center"/>
        </w:trPr>
        <w:tc>
          <w:tcPr>
            <w:tcW w:w="10278"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活動照片</w:t>
            </w:r>
            <w:r w:rsidR="00B326CF" w:rsidRPr="00774D23">
              <w:rPr>
                <w:rFonts w:ascii="標楷體" w:eastAsia="標楷體" w:hAnsi="標楷體" w:cs="Arial" w:hint="eastAsia"/>
                <w:b/>
                <w:bCs/>
                <w:color w:val="000000"/>
                <w:kern w:val="0"/>
                <w:sz w:val="28"/>
                <w:szCs w:val="28"/>
              </w:rPr>
              <w:t xml:space="preserve"> (可自行增列)</w:t>
            </w:r>
          </w:p>
        </w:tc>
      </w:tr>
      <w:tr w:rsidR="004B3220" w:rsidRPr="00EF04E2" w:rsidTr="00196972">
        <w:trPr>
          <w:trHeight w:val="360"/>
          <w:jc w:val="center"/>
        </w:trPr>
        <w:tc>
          <w:tcPr>
            <w:tcW w:w="51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220" w:rsidRPr="00774D23" w:rsidRDefault="00EA2EA9" w:rsidP="00DD564E">
            <w:pPr>
              <w:widowControl/>
              <w:snapToGrid w:val="0"/>
              <w:spacing w:line="280" w:lineRule="atLeast"/>
              <w:jc w:val="center"/>
              <w:rPr>
                <w:rFonts w:ascii="標楷體" w:eastAsia="標楷體" w:hAnsi="標楷體" w:cs="Arial"/>
                <w:b/>
                <w:bCs/>
                <w:color w:val="000000"/>
                <w:kern w:val="0"/>
                <w:szCs w:val="24"/>
              </w:rPr>
            </w:pPr>
            <w:r>
              <w:rPr>
                <w:noProof/>
              </w:rPr>
              <w:drawing>
                <wp:anchor distT="0" distB="0" distL="114300" distR="114300" simplePos="0" relativeHeight="251658240" behindDoc="0" locked="0" layoutInCell="1" allowOverlap="1">
                  <wp:simplePos x="0" y="0"/>
                  <wp:positionH relativeFrom="column">
                    <wp:posOffset>97155</wp:posOffset>
                  </wp:positionH>
                  <wp:positionV relativeFrom="paragraph">
                    <wp:posOffset>-66040</wp:posOffset>
                  </wp:positionV>
                  <wp:extent cx="3095625" cy="2209800"/>
                  <wp:effectExtent l="0" t="0" r="9525" b="0"/>
                  <wp:wrapNone/>
                  <wp:docPr id="10" name="image4.jpg">
                    <a:extLst xmlns:a="http://schemas.openxmlformats.org/drawingml/2006/main">
                      <a:ext uri="{FF2B5EF4-FFF2-40B4-BE49-F238E27FC236}">
                        <a16:creationId xmlns:a16="http://schemas.microsoft.com/office/drawing/2014/main" id="{EFEFAA32-CE32-4011-82EA-0B47A6E5E862}"/>
                      </a:ext>
                    </a:extLst>
                  </wp:docPr>
                  <wp:cNvGraphicFramePr/>
                  <a:graphic xmlns:a="http://schemas.openxmlformats.org/drawingml/2006/main">
                    <a:graphicData uri="http://schemas.openxmlformats.org/drawingml/2006/picture">
                      <pic:pic xmlns:pic="http://schemas.openxmlformats.org/drawingml/2006/picture">
                        <pic:nvPicPr>
                          <pic:cNvPr id="4" name="image4.jpg">
                            <a:extLst>
                              <a:ext uri="{FF2B5EF4-FFF2-40B4-BE49-F238E27FC236}">
                                <a16:creationId xmlns:a16="http://schemas.microsoft.com/office/drawing/2014/main" id="{EFEFAA32-CE32-4011-82EA-0B47A6E5E862}"/>
                              </a:ext>
                            </a:extLst>
                          </pic:cNvPr>
                          <pic:cNvPicPr/>
                        </pic:nvPicPr>
                        <pic:blipFill>
                          <a:blip r:embed="rId7" cstate="print">
                            <a:extLst>
                              <a:ext uri="{28A0092B-C50C-407E-A947-70E740481C1C}">
                                <a14:useLocalDpi xmlns:a14="http://schemas.microsoft.com/office/drawing/2010/main" val="0"/>
                              </a:ext>
                            </a:extLst>
                          </a:blip>
                          <a:srcRect r="4554"/>
                          <a:stretch>
                            <a:fillRect/>
                          </a:stretch>
                        </pic:blipFill>
                        <pic:spPr>
                          <a:xfrm>
                            <a:off x="0" y="0"/>
                            <a:ext cx="3095625" cy="2209800"/>
                          </a:xfrm>
                          <a:prstGeom prst="rect">
                            <a:avLst/>
                          </a:prstGeom>
                          <a:ln/>
                        </pic:spPr>
                      </pic:pic>
                    </a:graphicData>
                  </a:graphic>
                  <wp14:sizeRelH relativeFrom="margin">
                    <wp14:pctWidth>0</wp14:pctWidth>
                  </wp14:sizeRelH>
                  <wp14:sizeRelV relativeFrom="margin">
                    <wp14:pctHeight>0</wp14:pctHeight>
                  </wp14:sizeRelV>
                </wp:anchor>
              </w:drawing>
            </w:r>
          </w:p>
        </w:tc>
        <w:tc>
          <w:tcPr>
            <w:tcW w:w="509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14F" w:rsidRDefault="00EA2EA9" w:rsidP="00DD564E">
            <w:pPr>
              <w:widowControl/>
              <w:snapToGrid w:val="0"/>
              <w:spacing w:line="280" w:lineRule="atLeast"/>
              <w:jc w:val="center"/>
              <w:rPr>
                <w:rFonts w:ascii="標楷體" w:eastAsia="標楷體" w:hAnsi="標楷體" w:cs="Arial"/>
                <w:b/>
                <w:bCs/>
                <w:color w:val="000000"/>
                <w:kern w:val="0"/>
                <w:szCs w:val="24"/>
              </w:rPr>
            </w:pPr>
            <w:r>
              <w:rPr>
                <w:noProof/>
              </w:rPr>
              <w:drawing>
                <wp:anchor distT="0" distB="0" distL="114300" distR="114300" simplePos="0" relativeHeight="251659264" behindDoc="0" locked="0" layoutInCell="1" allowOverlap="1">
                  <wp:simplePos x="0" y="0"/>
                  <wp:positionH relativeFrom="column">
                    <wp:posOffset>90805</wp:posOffset>
                  </wp:positionH>
                  <wp:positionV relativeFrom="paragraph">
                    <wp:posOffset>-13335</wp:posOffset>
                  </wp:positionV>
                  <wp:extent cx="3009900" cy="2238375"/>
                  <wp:effectExtent l="0" t="0" r="0" b="9525"/>
                  <wp:wrapNone/>
                  <wp:docPr id="5" name="image6.jpg">
                    <a:extLst xmlns:a="http://schemas.openxmlformats.org/drawingml/2006/main">
                      <a:ext uri="{FF2B5EF4-FFF2-40B4-BE49-F238E27FC236}">
                        <a16:creationId xmlns:a16="http://schemas.microsoft.com/office/drawing/2014/main" id="{2A0A8C8D-0ACB-4F39-9150-055DAC9DE0ED}"/>
                      </a:ext>
                    </a:extLst>
                  </wp:docPr>
                  <wp:cNvGraphicFramePr/>
                  <a:graphic xmlns:a="http://schemas.openxmlformats.org/drawingml/2006/main">
                    <a:graphicData uri="http://schemas.openxmlformats.org/drawingml/2006/picture">
                      <pic:pic xmlns:pic="http://schemas.openxmlformats.org/drawingml/2006/picture">
                        <pic:nvPicPr>
                          <pic:cNvPr id="5" name="image6.jpg">
                            <a:extLst>
                              <a:ext uri="{FF2B5EF4-FFF2-40B4-BE49-F238E27FC236}">
                                <a16:creationId xmlns:a16="http://schemas.microsoft.com/office/drawing/2014/main" id="{2A0A8C8D-0ACB-4F39-9150-055DAC9DE0ED}"/>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09900" cy="2238375"/>
                          </a:xfrm>
                          <a:prstGeom prst="rect">
                            <a:avLst/>
                          </a:prstGeom>
                          <a:ln/>
                        </pic:spPr>
                      </pic:pic>
                    </a:graphicData>
                  </a:graphic>
                  <wp14:sizeRelH relativeFrom="margin">
                    <wp14:pctWidth>0</wp14:pctWidth>
                  </wp14:sizeRelH>
                  <wp14:sizeRelV relativeFrom="margin">
                    <wp14:pctHeight>0</wp14:pctHeight>
                  </wp14:sizeRelV>
                </wp:anchor>
              </w:drawing>
            </w:r>
          </w:p>
          <w:p w:rsidR="004B3220" w:rsidRPr="0006614F" w:rsidRDefault="004B3220" w:rsidP="0006614F">
            <w:pPr>
              <w:rPr>
                <w:rFonts w:ascii="標楷體" w:eastAsia="標楷體" w:hAnsi="標楷體" w:cs="Arial"/>
                <w:szCs w:val="24"/>
              </w:rPr>
            </w:pPr>
          </w:p>
        </w:tc>
      </w:tr>
      <w:tr w:rsidR="004B3220" w:rsidRPr="00EF04E2" w:rsidTr="00196972">
        <w:trPr>
          <w:trHeight w:val="360"/>
          <w:jc w:val="center"/>
        </w:trPr>
        <w:tc>
          <w:tcPr>
            <w:tcW w:w="518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97"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196972">
        <w:trPr>
          <w:trHeight w:val="360"/>
          <w:jc w:val="center"/>
        </w:trPr>
        <w:tc>
          <w:tcPr>
            <w:tcW w:w="518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97"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196972">
        <w:trPr>
          <w:trHeight w:val="360"/>
          <w:jc w:val="center"/>
        </w:trPr>
        <w:tc>
          <w:tcPr>
            <w:tcW w:w="518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97"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196972">
        <w:trPr>
          <w:trHeight w:val="360"/>
          <w:jc w:val="center"/>
        </w:trPr>
        <w:tc>
          <w:tcPr>
            <w:tcW w:w="518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97"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196972">
        <w:trPr>
          <w:trHeight w:val="360"/>
          <w:jc w:val="center"/>
        </w:trPr>
        <w:tc>
          <w:tcPr>
            <w:tcW w:w="518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97"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196972">
        <w:trPr>
          <w:trHeight w:val="360"/>
          <w:jc w:val="center"/>
        </w:trPr>
        <w:tc>
          <w:tcPr>
            <w:tcW w:w="518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97"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196972">
        <w:trPr>
          <w:trHeight w:val="360"/>
          <w:jc w:val="center"/>
        </w:trPr>
        <w:tc>
          <w:tcPr>
            <w:tcW w:w="518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97"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196972">
        <w:trPr>
          <w:trHeight w:val="360"/>
          <w:jc w:val="center"/>
        </w:trPr>
        <w:tc>
          <w:tcPr>
            <w:tcW w:w="518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97"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196972">
        <w:trPr>
          <w:trHeight w:val="360"/>
          <w:jc w:val="center"/>
        </w:trPr>
        <w:tc>
          <w:tcPr>
            <w:tcW w:w="518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97"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196972">
        <w:trPr>
          <w:trHeight w:val="18"/>
          <w:jc w:val="center"/>
        </w:trPr>
        <w:tc>
          <w:tcPr>
            <w:tcW w:w="5181" w:type="dxa"/>
            <w:gridSpan w:val="4"/>
            <w:tcBorders>
              <w:top w:val="single" w:sz="4" w:space="0" w:color="000000"/>
              <w:left w:val="single" w:sz="4" w:space="0" w:color="000000"/>
              <w:bottom w:val="nil"/>
              <w:right w:val="single" w:sz="4" w:space="0" w:color="000000"/>
            </w:tcBorders>
            <w:shd w:val="clear" w:color="auto" w:fill="auto"/>
            <w:vAlign w:val="center"/>
            <w:hideMark/>
          </w:tcPr>
          <w:p w:rsidR="004B3220" w:rsidRPr="00774D23" w:rsidRDefault="005C6476" w:rsidP="008220CC">
            <w:pPr>
              <w:widowControl/>
              <w:jc w:val="center"/>
              <w:rPr>
                <w:rFonts w:ascii="標楷體" w:eastAsia="標楷體" w:hAnsi="標楷體" w:cs="Times New Roman"/>
                <w:b/>
                <w:color w:val="000000"/>
                <w:kern w:val="0"/>
                <w:szCs w:val="24"/>
              </w:rPr>
            </w:pPr>
            <w:r w:rsidRPr="00774D23">
              <w:rPr>
                <w:rFonts w:ascii="標楷體" w:eastAsia="標楷體" w:hAnsi="標楷體" w:cs="Times New Roman" w:hint="eastAsia"/>
                <w:b/>
                <w:color w:val="000000"/>
                <w:kern w:val="0"/>
                <w:szCs w:val="24"/>
              </w:rPr>
              <w:t>演講進行中</w:t>
            </w:r>
          </w:p>
        </w:tc>
        <w:tc>
          <w:tcPr>
            <w:tcW w:w="5097" w:type="dxa"/>
            <w:gridSpan w:val="6"/>
            <w:tcBorders>
              <w:top w:val="single" w:sz="4" w:space="0" w:color="000000"/>
              <w:left w:val="single" w:sz="4" w:space="0" w:color="000000"/>
              <w:right w:val="single" w:sz="4" w:space="0" w:color="000000"/>
            </w:tcBorders>
            <w:shd w:val="clear" w:color="auto" w:fill="auto"/>
            <w:vAlign w:val="center"/>
            <w:hideMark/>
          </w:tcPr>
          <w:p w:rsidR="004B3220" w:rsidRPr="00774D23" w:rsidRDefault="005C6476"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Times New Roman" w:hint="eastAsia"/>
                <w:b/>
                <w:color w:val="000000"/>
                <w:kern w:val="0"/>
                <w:szCs w:val="24"/>
              </w:rPr>
              <w:t>演講進行中</w:t>
            </w:r>
          </w:p>
        </w:tc>
      </w:tr>
      <w:tr w:rsidR="00A32858" w:rsidRPr="00EF04E2" w:rsidTr="00196972">
        <w:trPr>
          <w:trHeight w:val="315"/>
          <w:jc w:val="center"/>
        </w:trPr>
        <w:tc>
          <w:tcPr>
            <w:tcW w:w="10278" w:type="dxa"/>
            <w:gridSpan w:val="10"/>
            <w:tcBorders>
              <w:top w:val="single" w:sz="4" w:space="0" w:color="000000"/>
              <w:left w:val="nil"/>
              <w:bottom w:val="nil"/>
              <w:right w:val="nil"/>
            </w:tcBorders>
            <w:shd w:val="clear" w:color="auto" w:fill="auto"/>
            <w:hideMark/>
          </w:tcPr>
          <w:p w:rsidR="00A32858" w:rsidRPr="00196972" w:rsidRDefault="00A32858" w:rsidP="00196972">
            <w:pPr>
              <w:widowControl/>
              <w:snapToGrid w:val="0"/>
              <w:spacing w:line="280" w:lineRule="atLeast"/>
              <w:rPr>
                <w:rFonts w:ascii="Arial" w:eastAsia="標楷體" w:hAnsi="Arial" w:cs="Arial" w:hint="eastAsia"/>
                <w:color w:val="0000FF"/>
                <w:kern w:val="0"/>
                <w:sz w:val="20"/>
                <w:szCs w:val="20"/>
              </w:rPr>
            </w:pPr>
          </w:p>
        </w:tc>
      </w:tr>
    </w:tbl>
    <w:p w:rsidR="00C10299" w:rsidRPr="008A1D40" w:rsidRDefault="00C10299" w:rsidP="00196972">
      <w:pPr>
        <w:rPr>
          <w:rFonts w:hint="eastAsia"/>
        </w:rPr>
      </w:pPr>
      <w:bookmarkStart w:id="0" w:name="_GoBack"/>
      <w:bookmarkEnd w:id="0"/>
    </w:p>
    <w:sectPr w:rsidR="00C10299" w:rsidRPr="008A1D40" w:rsidSect="005C6F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3C8" w:rsidRDefault="00E863C8" w:rsidP="00834AF6">
      <w:r>
        <w:separator/>
      </w:r>
    </w:p>
  </w:endnote>
  <w:endnote w:type="continuationSeparator" w:id="0">
    <w:p w:rsidR="00E863C8" w:rsidRDefault="00E863C8" w:rsidP="0083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3C8" w:rsidRDefault="00E863C8" w:rsidP="00834AF6">
      <w:r>
        <w:separator/>
      </w:r>
    </w:p>
  </w:footnote>
  <w:footnote w:type="continuationSeparator" w:id="0">
    <w:p w:rsidR="00E863C8" w:rsidRDefault="00E863C8" w:rsidP="0083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23F8"/>
    <w:multiLevelType w:val="multilevel"/>
    <w:tmpl w:val="7894313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F7B4B53"/>
    <w:multiLevelType w:val="multilevel"/>
    <w:tmpl w:val="77D2485C"/>
    <w:lvl w:ilvl="0">
      <w:start w:val="1"/>
      <w:numFmt w:val="decimal"/>
      <w:lvlText w:val="%1"/>
      <w:lvlJc w:val="left"/>
      <w:pPr>
        <w:ind w:left="425" w:hanging="425"/>
      </w:pPr>
      <w:rPr>
        <w:rFonts w:hint="eastAsia"/>
      </w:rPr>
    </w:lvl>
    <w:lvl w:ilvl="1">
      <w:start w:val="1"/>
      <w:numFmt w:val="decimal"/>
      <w:lvlText w:val="(%1)"/>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D621F1E"/>
    <w:multiLevelType w:val="hybridMultilevel"/>
    <w:tmpl w:val="D892F964"/>
    <w:lvl w:ilvl="0" w:tplc="8E165336">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E76986"/>
    <w:multiLevelType w:val="hybridMultilevel"/>
    <w:tmpl w:val="AE9E658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BB17F6"/>
    <w:multiLevelType w:val="hybridMultilevel"/>
    <w:tmpl w:val="CA688C16"/>
    <w:lvl w:ilvl="0" w:tplc="C0D2CBA0">
      <w:start w:val="1"/>
      <w:numFmt w:val="bullet"/>
      <w:lvlText w:val=""/>
      <w:lvlJc w:val="left"/>
      <w:pPr>
        <w:tabs>
          <w:tab w:val="num" w:pos="720"/>
        </w:tabs>
        <w:ind w:left="720" w:hanging="360"/>
      </w:pPr>
      <w:rPr>
        <w:rFonts w:ascii="Wingdings 3" w:hAnsi="Wingdings 3" w:hint="default"/>
      </w:rPr>
    </w:lvl>
    <w:lvl w:ilvl="1" w:tplc="44967ACE" w:tentative="1">
      <w:start w:val="1"/>
      <w:numFmt w:val="bullet"/>
      <w:lvlText w:val=""/>
      <w:lvlJc w:val="left"/>
      <w:pPr>
        <w:tabs>
          <w:tab w:val="num" w:pos="1440"/>
        </w:tabs>
        <w:ind w:left="1440" w:hanging="360"/>
      </w:pPr>
      <w:rPr>
        <w:rFonts w:ascii="Wingdings 3" w:hAnsi="Wingdings 3" w:hint="default"/>
      </w:rPr>
    </w:lvl>
    <w:lvl w:ilvl="2" w:tplc="97E81902" w:tentative="1">
      <w:start w:val="1"/>
      <w:numFmt w:val="bullet"/>
      <w:lvlText w:val=""/>
      <w:lvlJc w:val="left"/>
      <w:pPr>
        <w:tabs>
          <w:tab w:val="num" w:pos="2160"/>
        </w:tabs>
        <w:ind w:left="2160" w:hanging="360"/>
      </w:pPr>
      <w:rPr>
        <w:rFonts w:ascii="Wingdings 3" w:hAnsi="Wingdings 3" w:hint="default"/>
      </w:rPr>
    </w:lvl>
    <w:lvl w:ilvl="3" w:tplc="E898C826" w:tentative="1">
      <w:start w:val="1"/>
      <w:numFmt w:val="bullet"/>
      <w:lvlText w:val=""/>
      <w:lvlJc w:val="left"/>
      <w:pPr>
        <w:tabs>
          <w:tab w:val="num" w:pos="2880"/>
        </w:tabs>
        <w:ind w:left="2880" w:hanging="360"/>
      </w:pPr>
      <w:rPr>
        <w:rFonts w:ascii="Wingdings 3" w:hAnsi="Wingdings 3" w:hint="default"/>
      </w:rPr>
    </w:lvl>
    <w:lvl w:ilvl="4" w:tplc="0922A61C" w:tentative="1">
      <w:start w:val="1"/>
      <w:numFmt w:val="bullet"/>
      <w:lvlText w:val=""/>
      <w:lvlJc w:val="left"/>
      <w:pPr>
        <w:tabs>
          <w:tab w:val="num" w:pos="3600"/>
        </w:tabs>
        <w:ind w:left="3600" w:hanging="360"/>
      </w:pPr>
      <w:rPr>
        <w:rFonts w:ascii="Wingdings 3" w:hAnsi="Wingdings 3" w:hint="default"/>
      </w:rPr>
    </w:lvl>
    <w:lvl w:ilvl="5" w:tplc="FD22CE58" w:tentative="1">
      <w:start w:val="1"/>
      <w:numFmt w:val="bullet"/>
      <w:lvlText w:val=""/>
      <w:lvlJc w:val="left"/>
      <w:pPr>
        <w:tabs>
          <w:tab w:val="num" w:pos="4320"/>
        </w:tabs>
        <w:ind w:left="4320" w:hanging="360"/>
      </w:pPr>
      <w:rPr>
        <w:rFonts w:ascii="Wingdings 3" w:hAnsi="Wingdings 3" w:hint="default"/>
      </w:rPr>
    </w:lvl>
    <w:lvl w:ilvl="6" w:tplc="976EDE4E" w:tentative="1">
      <w:start w:val="1"/>
      <w:numFmt w:val="bullet"/>
      <w:lvlText w:val=""/>
      <w:lvlJc w:val="left"/>
      <w:pPr>
        <w:tabs>
          <w:tab w:val="num" w:pos="5040"/>
        </w:tabs>
        <w:ind w:left="5040" w:hanging="360"/>
      </w:pPr>
      <w:rPr>
        <w:rFonts w:ascii="Wingdings 3" w:hAnsi="Wingdings 3" w:hint="default"/>
      </w:rPr>
    </w:lvl>
    <w:lvl w:ilvl="7" w:tplc="FF32CCB6" w:tentative="1">
      <w:start w:val="1"/>
      <w:numFmt w:val="bullet"/>
      <w:lvlText w:val=""/>
      <w:lvlJc w:val="left"/>
      <w:pPr>
        <w:tabs>
          <w:tab w:val="num" w:pos="5760"/>
        </w:tabs>
        <w:ind w:left="5760" w:hanging="360"/>
      </w:pPr>
      <w:rPr>
        <w:rFonts w:ascii="Wingdings 3" w:hAnsi="Wingdings 3" w:hint="default"/>
      </w:rPr>
    </w:lvl>
    <w:lvl w:ilvl="8" w:tplc="EAC07A0C"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99"/>
    <w:rsid w:val="000179B5"/>
    <w:rsid w:val="000236A4"/>
    <w:rsid w:val="0006614F"/>
    <w:rsid w:val="00074A00"/>
    <w:rsid w:val="0010077F"/>
    <w:rsid w:val="00105F9A"/>
    <w:rsid w:val="00161309"/>
    <w:rsid w:val="0017387B"/>
    <w:rsid w:val="00196972"/>
    <w:rsid w:val="001C21A7"/>
    <w:rsid w:val="001E4837"/>
    <w:rsid w:val="001E69C1"/>
    <w:rsid w:val="003218BF"/>
    <w:rsid w:val="00325085"/>
    <w:rsid w:val="003733EB"/>
    <w:rsid w:val="00431061"/>
    <w:rsid w:val="004614A8"/>
    <w:rsid w:val="004B3220"/>
    <w:rsid w:val="004D6434"/>
    <w:rsid w:val="005405E1"/>
    <w:rsid w:val="005C6476"/>
    <w:rsid w:val="005C6F7E"/>
    <w:rsid w:val="005E3CB3"/>
    <w:rsid w:val="006570B6"/>
    <w:rsid w:val="00661C3F"/>
    <w:rsid w:val="00661DB4"/>
    <w:rsid w:val="00664FAA"/>
    <w:rsid w:val="006A4AE5"/>
    <w:rsid w:val="00703ACD"/>
    <w:rsid w:val="00774D23"/>
    <w:rsid w:val="00781BDE"/>
    <w:rsid w:val="007C0649"/>
    <w:rsid w:val="007C68CB"/>
    <w:rsid w:val="008220CC"/>
    <w:rsid w:val="00834AF6"/>
    <w:rsid w:val="0083798E"/>
    <w:rsid w:val="008436B1"/>
    <w:rsid w:val="008A1D40"/>
    <w:rsid w:val="008E3239"/>
    <w:rsid w:val="009363B3"/>
    <w:rsid w:val="00942066"/>
    <w:rsid w:val="009611F4"/>
    <w:rsid w:val="009858E1"/>
    <w:rsid w:val="009D765C"/>
    <w:rsid w:val="00A10377"/>
    <w:rsid w:val="00A22DF0"/>
    <w:rsid w:val="00A32858"/>
    <w:rsid w:val="00A35A50"/>
    <w:rsid w:val="00A613B2"/>
    <w:rsid w:val="00A63AAE"/>
    <w:rsid w:val="00A74A1C"/>
    <w:rsid w:val="00A77BB9"/>
    <w:rsid w:val="00B22E9D"/>
    <w:rsid w:val="00B326CF"/>
    <w:rsid w:val="00B75DAA"/>
    <w:rsid w:val="00BE65B6"/>
    <w:rsid w:val="00C10299"/>
    <w:rsid w:val="00C3758A"/>
    <w:rsid w:val="00C54E23"/>
    <w:rsid w:val="00C83C11"/>
    <w:rsid w:val="00D05309"/>
    <w:rsid w:val="00D314D7"/>
    <w:rsid w:val="00D607F8"/>
    <w:rsid w:val="00D6703A"/>
    <w:rsid w:val="00D85319"/>
    <w:rsid w:val="00D91F3E"/>
    <w:rsid w:val="00DB55AA"/>
    <w:rsid w:val="00DD07A1"/>
    <w:rsid w:val="00DD564E"/>
    <w:rsid w:val="00E863C8"/>
    <w:rsid w:val="00EA2EA9"/>
    <w:rsid w:val="00EF04E2"/>
    <w:rsid w:val="00F01B88"/>
    <w:rsid w:val="00F30AF0"/>
    <w:rsid w:val="00F47371"/>
    <w:rsid w:val="00F52DD0"/>
    <w:rsid w:val="00FD5AE4"/>
    <w:rsid w:val="00FE380A"/>
    <w:rsid w:val="00FF5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675E0"/>
  <w15:chartTrackingRefBased/>
  <w15:docId w15:val="{BBB886FF-850E-4089-8D3C-327EE77C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299"/>
    <w:pPr>
      <w:ind w:leftChars="200" w:left="480"/>
    </w:pPr>
  </w:style>
  <w:style w:type="paragraph" w:styleId="a4">
    <w:name w:val="header"/>
    <w:basedOn w:val="a"/>
    <w:link w:val="a5"/>
    <w:uiPriority w:val="99"/>
    <w:unhideWhenUsed/>
    <w:rsid w:val="00834AF6"/>
    <w:pPr>
      <w:tabs>
        <w:tab w:val="center" w:pos="4153"/>
        <w:tab w:val="right" w:pos="8306"/>
      </w:tabs>
      <w:snapToGrid w:val="0"/>
    </w:pPr>
    <w:rPr>
      <w:sz w:val="20"/>
      <w:szCs w:val="20"/>
    </w:rPr>
  </w:style>
  <w:style w:type="character" w:customStyle="1" w:styleId="a5">
    <w:name w:val="頁首 字元"/>
    <w:basedOn w:val="a0"/>
    <w:link w:val="a4"/>
    <w:uiPriority w:val="99"/>
    <w:rsid w:val="00834AF6"/>
    <w:rPr>
      <w:sz w:val="20"/>
      <w:szCs w:val="20"/>
    </w:rPr>
  </w:style>
  <w:style w:type="paragraph" w:styleId="a6">
    <w:name w:val="footer"/>
    <w:basedOn w:val="a"/>
    <w:link w:val="a7"/>
    <w:uiPriority w:val="99"/>
    <w:unhideWhenUsed/>
    <w:rsid w:val="00834AF6"/>
    <w:pPr>
      <w:tabs>
        <w:tab w:val="center" w:pos="4153"/>
        <w:tab w:val="right" w:pos="8306"/>
      </w:tabs>
      <w:snapToGrid w:val="0"/>
    </w:pPr>
    <w:rPr>
      <w:sz w:val="20"/>
      <w:szCs w:val="20"/>
    </w:rPr>
  </w:style>
  <w:style w:type="character" w:customStyle="1" w:styleId="a7">
    <w:name w:val="頁尾 字元"/>
    <w:basedOn w:val="a0"/>
    <w:link w:val="a6"/>
    <w:uiPriority w:val="99"/>
    <w:rsid w:val="00834AF6"/>
    <w:rPr>
      <w:sz w:val="20"/>
      <w:szCs w:val="20"/>
    </w:rPr>
  </w:style>
  <w:style w:type="character" w:styleId="a8">
    <w:name w:val="Hyperlink"/>
    <w:basedOn w:val="a0"/>
    <w:uiPriority w:val="99"/>
    <w:unhideWhenUsed/>
    <w:rsid w:val="008A1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2374">
      <w:bodyDiv w:val="1"/>
      <w:marLeft w:val="0"/>
      <w:marRight w:val="0"/>
      <w:marTop w:val="0"/>
      <w:marBottom w:val="0"/>
      <w:divBdr>
        <w:top w:val="none" w:sz="0" w:space="0" w:color="auto"/>
        <w:left w:val="none" w:sz="0" w:space="0" w:color="auto"/>
        <w:bottom w:val="none" w:sz="0" w:space="0" w:color="auto"/>
        <w:right w:val="none" w:sz="0" w:space="0" w:color="auto"/>
      </w:divBdr>
    </w:div>
    <w:div w:id="431971075">
      <w:bodyDiv w:val="1"/>
      <w:marLeft w:val="0"/>
      <w:marRight w:val="0"/>
      <w:marTop w:val="0"/>
      <w:marBottom w:val="0"/>
      <w:divBdr>
        <w:top w:val="none" w:sz="0" w:space="0" w:color="auto"/>
        <w:left w:val="none" w:sz="0" w:space="0" w:color="auto"/>
        <w:bottom w:val="none" w:sz="0" w:space="0" w:color="auto"/>
        <w:right w:val="none" w:sz="0" w:space="0" w:color="auto"/>
      </w:divBdr>
    </w:div>
    <w:div w:id="1881362820">
      <w:bodyDiv w:val="1"/>
      <w:marLeft w:val="0"/>
      <w:marRight w:val="0"/>
      <w:marTop w:val="0"/>
      <w:marBottom w:val="0"/>
      <w:divBdr>
        <w:top w:val="none" w:sz="0" w:space="0" w:color="auto"/>
        <w:left w:val="none" w:sz="0" w:space="0" w:color="auto"/>
        <w:bottom w:val="none" w:sz="0" w:space="0" w:color="auto"/>
        <w:right w:val="none" w:sz="0" w:space="0" w:color="auto"/>
      </w:divBdr>
      <w:divsChild>
        <w:div w:id="836044024">
          <w:marLeft w:val="547"/>
          <w:marRight w:val="0"/>
          <w:marTop w:val="200"/>
          <w:marBottom w:val="0"/>
          <w:divBdr>
            <w:top w:val="none" w:sz="0" w:space="0" w:color="auto"/>
            <w:left w:val="none" w:sz="0" w:space="0" w:color="auto"/>
            <w:bottom w:val="none" w:sz="0" w:space="0" w:color="auto"/>
            <w:right w:val="none" w:sz="0" w:space="0" w:color="auto"/>
          </w:divBdr>
        </w:div>
        <w:div w:id="811021380">
          <w:marLeft w:val="547"/>
          <w:marRight w:val="0"/>
          <w:marTop w:val="200"/>
          <w:marBottom w:val="0"/>
          <w:divBdr>
            <w:top w:val="none" w:sz="0" w:space="0" w:color="auto"/>
            <w:left w:val="none" w:sz="0" w:space="0" w:color="auto"/>
            <w:bottom w:val="none" w:sz="0" w:space="0" w:color="auto"/>
            <w:right w:val="none" w:sz="0" w:space="0" w:color="auto"/>
          </w:divBdr>
        </w:div>
        <w:div w:id="167986019">
          <w:marLeft w:val="547"/>
          <w:marRight w:val="0"/>
          <w:marTop w:val="200"/>
          <w:marBottom w:val="0"/>
          <w:divBdr>
            <w:top w:val="none" w:sz="0" w:space="0" w:color="auto"/>
            <w:left w:val="none" w:sz="0" w:space="0" w:color="auto"/>
            <w:bottom w:val="none" w:sz="0" w:space="0" w:color="auto"/>
            <w:right w:val="none" w:sz="0" w:space="0" w:color="auto"/>
          </w:divBdr>
        </w:div>
        <w:div w:id="96970055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FJUSER190407F</cp:lastModifiedBy>
  <cp:revision>7</cp:revision>
  <dcterms:created xsi:type="dcterms:W3CDTF">2021-11-30T02:39:00Z</dcterms:created>
  <dcterms:modified xsi:type="dcterms:W3CDTF">2021-12-13T00:39:00Z</dcterms:modified>
</cp:coreProperties>
</file>